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90E37">
      <w:pPr>
        <w:pStyle w:val="11"/>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eastAsia" w:ascii="仿宋" w:hAnsi="仿宋" w:eastAsia="仿宋" w:cs="仿宋"/>
          <w:b/>
          <w:bCs/>
          <w:color w:val="000000"/>
          <w:sz w:val="44"/>
          <w:szCs w:val="44"/>
          <w:lang w:val="en-US" w:eastAsia="zh-CN" w:bidi="en-US"/>
        </w:rPr>
      </w:pPr>
      <w:r>
        <w:rPr>
          <w:rFonts w:hint="eastAsia" w:ascii="仿宋" w:hAnsi="仿宋" w:eastAsia="仿宋" w:cs="仿宋"/>
          <w:b/>
          <w:bCs/>
          <w:color w:val="000000"/>
          <w:sz w:val="44"/>
          <w:szCs w:val="44"/>
          <w:lang w:val="en-US" w:eastAsia="zh-CN" w:bidi="en-US"/>
        </w:rPr>
        <w:t>石门湖码头房屋消防改造工程预算审核</w:t>
      </w:r>
    </w:p>
    <w:p w14:paraId="4F3E570E">
      <w:pPr>
        <w:pStyle w:val="11"/>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default" w:ascii="Times New Roman" w:hAnsi="Times New Roman" w:eastAsia="仿宋_GB2312" w:cs="Times New Roman"/>
          <w:b/>
          <w:bCs/>
          <w:color w:val="000000"/>
          <w:kern w:val="0"/>
          <w:sz w:val="44"/>
          <w:szCs w:val="44"/>
          <w:lang w:val="en-US" w:eastAsia="zh-CN" w:bidi="en-US"/>
        </w:rPr>
      </w:pPr>
      <w:r>
        <w:rPr>
          <w:rFonts w:hint="default" w:ascii="Times New Roman" w:hAnsi="Times New Roman" w:eastAsia="仿宋_GB2312" w:cs="Times New Roman"/>
          <w:b/>
          <w:bCs/>
          <w:color w:val="000000"/>
          <w:kern w:val="0"/>
          <w:sz w:val="44"/>
          <w:szCs w:val="44"/>
          <w:lang w:val="en-US" w:eastAsia="zh-CN" w:bidi="en-US"/>
        </w:rPr>
        <w:t>抽签说明</w:t>
      </w:r>
    </w:p>
    <w:p w14:paraId="31EEA55F">
      <w:pPr>
        <w:pStyle w:val="11"/>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default" w:ascii="Times New Roman" w:hAnsi="Times New Roman" w:eastAsia="仿宋_GB2312" w:cs="Times New Roman"/>
          <w:b/>
          <w:bCs/>
          <w:color w:val="000000"/>
          <w:kern w:val="0"/>
          <w:sz w:val="44"/>
          <w:szCs w:val="44"/>
          <w:lang w:val="en-US" w:eastAsia="zh-CN" w:bidi="en-US"/>
        </w:rPr>
      </w:pPr>
    </w:p>
    <w:p w14:paraId="3CA86C2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宋体" w:cs="Times New Roman"/>
          <w:b/>
          <w:bCs/>
          <w:sz w:val="32"/>
          <w:szCs w:val="32"/>
        </w:rPr>
        <w:t>一、</w:t>
      </w:r>
      <w:r>
        <w:rPr>
          <w:rFonts w:hint="default" w:ascii="Times New Roman" w:hAnsi="Times New Roman" w:eastAsia="方正仿宋_GB2312" w:cs="Times New Roman"/>
          <w:b/>
          <w:bCs/>
          <w:sz w:val="32"/>
          <w:szCs w:val="32"/>
        </w:rPr>
        <w:t>抽签对象</w:t>
      </w:r>
    </w:p>
    <w:p w14:paraId="604CB1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交控集团合格服务供应商工程咨询名录中的单位。</w:t>
      </w:r>
    </w:p>
    <w:p w14:paraId="696A42DF">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二、签约与收费</w:t>
      </w:r>
    </w:p>
    <w:p w14:paraId="507C87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中签人与</w:t>
      </w:r>
      <w:r>
        <w:rPr>
          <w:rFonts w:hint="eastAsia" w:ascii="Times New Roman" w:hAnsi="Times New Roman" w:eastAsia="方正仿宋_GB2312" w:cs="Times New Roman"/>
          <w:sz w:val="32"/>
          <w:szCs w:val="32"/>
          <w:u w:val="single"/>
          <w:lang w:val="en-US" w:eastAsia="zh-CN"/>
        </w:rPr>
        <w:t>安徽省安庆市石门湖航运综合开发有限公司</w:t>
      </w:r>
      <w:r>
        <w:rPr>
          <w:rFonts w:hint="default" w:ascii="Times New Roman" w:hAnsi="Times New Roman" w:eastAsia="方正仿宋_GB2312" w:cs="Times New Roman"/>
          <w:sz w:val="32"/>
          <w:szCs w:val="32"/>
        </w:rPr>
        <w:t>签约，并按照交控集团合格服务供应商签订的相关协议支付服务费。</w:t>
      </w:r>
    </w:p>
    <w:p w14:paraId="4654AEC4">
      <w:pPr>
        <w:pStyle w:val="10"/>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服务费说明：本次抽签内容的结算复核按照一个项目包进行抽签，费用结算时按照一个项目标准进行费用计算</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bidi="ar-SA"/>
        </w:rPr>
        <w:t>低于30万元的，按安庆市交通控股集团有限公司工程造价咨询供应商名录合同协议书等约定的标准进行支付，实际结算服务费超过30万元的，按30万元计。</w:t>
      </w:r>
    </w:p>
    <w:p w14:paraId="467B264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服务内容</w:t>
      </w:r>
    </w:p>
    <w:p w14:paraId="4A2DA9D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kern w:val="2"/>
          <w:sz w:val="32"/>
          <w:szCs w:val="32"/>
          <w:lang w:val="en-US" w:eastAsia="zh-CN" w:bidi="zh-TW"/>
        </w:rPr>
      </w:pPr>
      <w:r>
        <w:rPr>
          <w:rFonts w:hint="eastAsia" w:ascii="仿宋" w:hAnsi="仿宋" w:eastAsia="仿宋" w:cs="宋体"/>
          <w:sz w:val="32"/>
          <w:szCs w:val="32"/>
          <w:u w:val="single"/>
          <w:lang w:val="en-US" w:eastAsia="zh-CN"/>
        </w:rPr>
        <w:t>石门湖码头房屋消防改造工程预算</w:t>
      </w:r>
      <w:r>
        <w:rPr>
          <w:rFonts w:hint="eastAsia" w:ascii="Times New Roman" w:hAnsi="Times New Roman" w:eastAsia="方正仿宋_GB2312" w:cs="Times New Roman"/>
          <w:kern w:val="2"/>
          <w:sz w:val="32"/>
          <w:szCs w:val="32"/>
          <w:u w:val="none"/>
          <w:lang w:val="en-US" w:eastAsia="zh-CN" w:bidi="zh-TW"/>
        </w:rPr>
        <w:t>审核</w:t>
      </w:r>
      <w:r>
        <w:rPr>
          <w:rFonts w:hint="default" w:ascii="Times New Roman" w:hAnsi="Times New Roman" w:eastAsia="方正仿宋_GB2312" w:cs="Times New Roman"/>
          <w:kern w:val="2"/>
          <w:sz w:val="32"/>
          <w:szCs w:val="32"/>
          <w:lang w:val="en-US" w:eastAsia="zh-CN" w:bidi="zh-TW"/>
        </w:rPr>
        <w:t>涉及的内容。</w:t>
      </w:r>
    </w:p>
    <w:p w14:paraId="3CC758E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四、服务时间</w:t>
      </w:r>
    </w:p>
    <w:p w14:paraId="5ED6097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中签人须在收到报审项目</w:t>
      </w:r>
      <w:r>
        <w:rPr>
          <w:rFonts w:hint="eastAsia" w:ascii="Times New Roman" w:hAnsi="Times New Roman" w:eastAsia="方正仿宋_GB2312" w:cs="Times New Roman"/>
          <w:sz w:val="32"/>
          <w:szCs w:val="32"/>
          <w:lang w:eastAsia="zh-CN"/>
        </w:rPr>
        <w:t>预算</w:t>
      </w:r>
      <w:r>
        <w:rPr>
          <w:rFonts w:hint="default" w:ascii="Times New Roman" w:hAnsi="Times New Roman" w:eastAsia="方正仿宋_GB2312" w:cs="Times New Roman"/>
          <w:sz w:val="32"/>
          <w:szCs w:val="32"/>
        </w:rPr>
        <w:t>资料后</w:t>
      </w:r>
      <w:r>
        <w:rPr>
          <w:rFonts w:hint="default" w:ascii="Times New Roman" w:hAnsi="Times New Roman" w:eastAsia="方正仿宋_GB2312" w:cs="Times New Roman"/>
          <w:sz w:val="32"/>
          <w:szCs w:val="32"/>
          <w:u w:val="single"/>
        </w:rPr>
        <w:t xml:space="preserve"> </w:t>
      </w:r>
      <w:r>
        <w:rPr>
          <w:rFonts w:hint="eastAsia" w:ascii="Times New Roman" w:hAnsi="Times New Roman" w:eastAsia="方正仿宋_GB2312" w:cs="Times New Roman"/>
          <w:sz w:val="32"/>
          <w:szCs w:val="32"/>
          <w:u w:val="single"/>
          <w:lang w:val="en-US" w:eastAsia="zh-CN"/>
        </w:rPr>
        <w:t>2</w:t>
      </w:r>
      <w:r>
        <w:rPr>
          <w:rFonts w:hint="default" w:ascii="Times New Roman" w:hAnsi="Times New Roman" w:eastAsia="方正仿宋_GB2312" w:cs="Times New Roman"/>
          <w:sz w:val="32"/>
          <w:szCs w:val="32"/>
          <w:u w:val="single"/>
        </w:rPr>
        <w:t xml:space="preserve"> </w:t>
      </w:r>
      <w:r>
        <w:rPr>
          <w:rFonts w:hint="default" w:ascii="Times New Roman" w:hAnsi="Times New Roman" w:eastAsia="方正仿宋_GB2312" w:cs="Times New Roman"/>
          <w:sz w:val="32"/>
          <w:szCs w:val="32"/>
        </w:rPr>
        <w:t>个自然日内完成</w:t>
      </w:r>
      <w:r>
        <w:rPr>
          <w:rFonts w:hint="eastAsia" w:ascii="Times New Roman" w:hAnsi="Times New Roman" w:eastAsia="方正仿宋_GB2312" w:cs="Times New Roman"/>
          <w:sz w:val="32"/>
          <w:szCs w:val="32"/>
          <w:lang w:eastAsia="zh-CN"/>
        </w:rPr>
        <w:t>预算审核</w:t>
      </w:r>
      <w:r>
        <w:rPr>
          <w:rFonts w:hint="default" w:ascii="Times New Roman" w:hAnsi="Times New Roman" w:eastAsia="方正仿宋_GB2312" w:cs="Times New Roman"/>
          <w:sz w:val="32"/>
          <w:szCs w:val="32"/>
        </w:rPr>
        <w:t>报告</w:t>
      </w:r>
      <w:bookmarkStart w:id="0" w:name="_GoBack"/>
      <w:bookmarkEnd w:id="0"/>
      <w:r>
        <w:rPr>
          <w:rFonts w:hint="default" w:ascii="Times New Roman" w:hAnsi="Times New Roman" w:eastAsia="方正仿宋_GB2312" w:cs="Times New Roman"/>
          <w:sz w:val="32"/>
          <w:szCs w:val="32"/>
        </w:rPr>
        <w:t>，并报采购人审核确认。若中签人未在规定时间内完成结算复核报告编制工作（采购人认可的情形除外），采购人有权不予支付费用并重新抽签选取其他单位进行复核。</w:t>
      </w:r>
    </w:p>
    <w:p w14:paraId="2C2541C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五、质量要求</w:t>
      </w:r>
    </w:p>
    <w:p w14:paraId="7BB5E7D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32"/>
          <w:szCs w:val="32"/>
        </w:rPr>
        <w:t>中签人应确保</w:t>
      </w:r>
      <w:r>
        <w:rPr>
          <w:rFonts w:hint="default" w:ascii="Times New Roman" w:hAnsi="Times New Roman" w:eastAsia="方正仿宋_GB2312" w:cs="Times New Roman"/>
          <w:sz w:val="32"/>
          <w:szCs w:val="32"/>
          <w:u w:val="none"/>
          <w:lang w:val="en-US" w:eastAsia="zh-CN"/>
        </w:rPr>
        <w:t>上述报审项目</w:t>
      </w:r>
      <w:r>
        <w:rPr>
          <w:rFonts w:hint="eastAsia" w:ascii="Times New Roman" w:hAnsi="Times New Roman" w:eastAsia="方正仿宋_GB2312" w:cs="Times New Roman"/>
          <w:sz w:val="32"/>
          <w:szCs w:val="32"/>
          <w:u w:val="none"/>
          <w:lang w:val="en-US" w:eastAsia="zh-CN"/>
        </w:rPr>
        <w:t>结算复核</w:t>
      </w:r>
      <w:r>
        <w:rPr>
          <w:rFonts w:hint="default" w:ascii="Times New Roman" w:hAnsi="Times New Roman" w:eastAsia="方正仿宋_GB2312" w:cs="Times New Roman"/>
          <w:sz w:val="32"/>
          <w:szCs w:val="32"/>
          <w:lang w:val="en-US" w:eastAsia="zh-CN"/>
        </w:rPr>
        <w:t>质量，中签人出具的</w:t>
      </w:r>
      <w:r>
        <w:rPr>
          <w:rFonts w:hint="eastAsia" w:ascii="Times New Roman" w:hAnsi="Times New Roman" w:eastAsia="方正仿宋_GB2312" w:cs="Times New Roman"/>
          <w:sz w:val="32"/>
          <w:szCs w:val="32"/>
          <w:lang w:val="en-US" w:eastAsia="zh-CN"/>
        </w:rPr>
        <w:t>复核</w:t>
      </w:r>
      <w:r>
        <w:rPr>
          <w:rFonts w:hint="default" w:ascii="Times New Roman" w:hAnsi="Times New Roman" w:eastAsia="方正仿宋_GB2312" w:cs="Times New Roman"/>
          <w:sz w:val="32"/>
          <w:szCs w:val="32"/>
          <w:lang w:val="en-US" w:eastAsia="zh-CN"/>
        </w:rPr>
        <w:t>文件质量应符合现行国家或行业工程计价</w:t>
      </w:r>
      <w:r>
        <w:rPr>
          <w:rFonts w:hint="default" w:ascii="Times New Roman" w:hAnsi="Times New Roman" w:eastAsia="方正仿宋_GB2312" w:cs="Times New Roman"/>
          <w:sz w:val="32"/>
          <w:szCs w:val="32"/>
        </w:rPr>
        <w:t>有关规定、标准、规范的要求</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后续项目报审内容未变更的情况下，项目结算复审与结算审核误差超过±3%，将按照</w:t>
      </w:r>
      <w:r>
        <w:rPr>
          <w:rFonts w:hint="eastAsia" w:ascii="Times New Roman" w:hAnsi="Times New Roman" w:eastAsia="方正仿宋_GB2312" w:cs="Times New Roman"/>
          <w:sz w:val="32"/>
          <w:szCs w:val="32"/>
          <w:lang w:val="en-US" w:eastAsia="zh-CN"/>
        </w:rPr>
        <w:t>交控集团建设工程造价咨询服务供应商采购项目比选文件、合同文件等</w:t>
      </w:r>
      <w:r>
        <w:rPr>
          <w:rFonts w:hint="default" w:ascii="Times New Roman" w:hAnsi="Times New Roman" w:eastAsia="方正仿宋_GB2312" w:cs="Times New Roman"/>
          <w:sz w:val="32"/>
          <w:szCs w:val="32"/>
        </w:rPr>
        <w:t>相关条款进行处置</w:t>
      </w:r>
      <w:r>
        <w:rPr>
          <w:rFonts w:hint="default" w:ascii="Times New Roman" w:hAnsi="Times New Roman" w:eastAsia="方正仿宋_GB2312" w:cs="Times New Roman"/>
          <w:sz w:val="28"/>
          <w:szCs w:val="28"/>
        </w:rPr>
        <w:t>。</w:t>
      </w:r>
    </w:p>
    <w:sectPr>
      <w:footerReference r:id="rId3" w:type="default"/>
      <w:pgSz w:w="11906" w:h="16838"/>
      <w:pgMar w:top="1418" w:right="1418" w:bottom="119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630C503-7A67-4518-8548-78DBF02CC407}"/>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D486D5FB-4A47-498C-A279-DF23E8647F50}"/>
  </w:font>
  <w:font w:name="仿宋_GB2312">
    <w:panose1 w:val="02010609030101010101"/>
    <w:charset w:val="86"/>
    <w:family w:val="modern"/>
    <w:pitch w:val="default"/>
    <w:sig w:usb0="00000001" w:usb1="080E0000" w:usb2="00000000" w:usb3="00000000" w:csb0="00040000" w:csb1="00000000"/>
    <w:embedRegular r:id="rId3" w:fontKey="{75A7642F-AE8B-4772-8FD9-3C87F0EE738D}"/>
  </w:font>
  <w:font w:name="方正仿宋_GB2312">
    <w:panose1 w:val="02000000000000000000"/>
    <w:charset w:val="86"/>
    <w:family w:val="auto"/>
    <w:pitch w:val="default"/>
    <w:sig w:usb0="A00002BF" w:usb1="184F6CFA" w:usb2="00000012" w:usb3="00000000" w:csb0="00040001" w:csb1="00000000"/>
    <w:embedRegular r:id="rId4" w:fontKey="{B8EB39FC-4716-444D-B6D3-6F080337C286}"/>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C4B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1036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21036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B17B4"/>
    <w:multiLevelType w:val="singleLevel"/>
    <w:tmpl w:val="D08B17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s>
  <w:rsids>
    <w:rsidRoot w:val="5B2128FC"/>
    <w:rsid w:val="002875D8"/>
    <w:rsid w:val="00354882"/>
    <w:rsid w:val="00630296"/>
    <w:rsid w:val="009A7A27"/>
    <w:rsid w:val="00BF0BFE"/>
    <w:rsid w:val="05601EF2"/>
    <w:rsid w:val="078A1289"/>
    <w:rsid w:val="080C6892"/>
    <w:rsid w:val="08B82119"/>
    <w:rsid w:val="08F1099E"/>
    <w:rsid w:val="0AF113FA"/>
    <w:rsid w:val="0F5B1FBE"/>
    <w:rsid w:val="11F44192"/>
    <w:rsid w:val="142409FF"/>
    <w:rsid w:val="16E53D18"/>
    <w:rsid w:val="1871606E"/>
    <w:rsid w:val="19446B07"/>
    <w:rsid w:val="195014EA"/>
    <w:rsid w:val="197C5573"/>
    <w:rsid w:val="1A6B5E42"/>
    <w:rsid w:val="1BE7496B"/>
    <w:rsid w:val="1DA750FA"/>
    <w:rsid w:val="1FD40C0F"/>
    <w:rsid w:val="20DF76DB"/>
    <w:rsid w:val="23FE3883"/>
    <w:rsid w:val="25194491"/>
    <w:rsid w:val="26051F3D"/>
    <w:rsid w:val="2E105A71"/>
    <w:rsid w:val="2F9310EA"/>
    <w:rsid w:val="31594CA4"/>
    <w:rsid w:val="32743D2D"/>
    <w:rsid w:val="35854B36"/>
    <w:rsid w:val="36B50576"/>
    <w:rsid w:val="36C1521D"/>
    <w:rsid w:val="3A5E6B4F"/>
    <w:rsid w:val="3B6510C1"/>
    <w:rsid w:val="3E6D3FAA"/>
    <w:rsid w:val="3F563ADD"/>
    <w:rsid w:val="41474EF7"/>
    <w:rsid w:val="45354EFA"/>
    <w:rsid w:val="464955FE"/>
    <w:rsid w:val="469154D1"/>
    <w:rsid w:val="46CB3530"/>
    <w:rsid w:val="48717DF9"/>
    <w:rsid w:val="4A6D27A8"/>
    <w:rsid w:val="4FE72CAA"/>
    <w:rsid w:val="50110E8C"/>
    <w:rsid w:val="50D62B25"/>
    <w:rsid w:val="53DC2C60"/>
    <w:rsid w:val="541B074B"/>
    <w:rsid w:val="54866DF9"/>
    <w:rsid w:val="549441A6"/>
    <w:rsid w:val="5591114E"/>
    <w:rsid w:val="585C7372"/>
    <w:rsid w:val="59EC0C82"/>
    <w:rsid w:val="5B2128FC"/>
    <w:rsid w:val="5B3F4B18"/>
    <w:rsid w:val="5E8C6045"/>
    <w:rsid w:val="5F20341C"/>
    <w:rsid w:val="660804A1"/>
    <w:rsid w:val="686D1EBF"/>
    <w:rsid w:val="692D1E3F"/>
    <w:rsid w:val="69AD00B2"/>
    <w:rsid w:val="6AF96B9D"/>
    <w:rsid w:val="6F235BF5"/>
    <w:rsid w:val="70B67BE6"/>
    <w:rsid w:val="76D72EF8"/>
    <w:rsid w:val="7A49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next w:val="6"/>
    <w:qFormat/>
    <w:uiPriority w:val="0"/>
    <w:pPr>
      <w:spacing w:beforeLines="50" w:after="10"/>
      <w:ind w:firstLine="490" w:firstLineChars="175"/>
      <w:jc w:val="left"/>
    </w:p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next w:val="5"/>
    <w:qFormat/>
    <w:uiPriority w:val="0"/>
    <w:pPr>
      <w:snapToGrid w:val="0"/>
      <w:spacing w:line="360" w:lineRule="auto"/>
      <w:ind w:firstLine="200" w:firstLineChars="200"/>
    </w:pPr>
    <w:rPr>
      <w:rFonts w:ascii="Arial" w:hAnsi="Arial" w:cs="Arial"/>
      <w:szCs w:val="20"/>
    </w:rPr>
  </w:style>
  <w:style w:type="paragraph" w:styleId="5">
    <w:name w:val="Title"/>
    <w:basedOn w:val="1"/>
    <w:next w:val="1"/>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Body text|1"/>
    <w:basedOn w:val="1"/>
    <w:qFormat/>
    <w:uiPriority w:val="0"/>
    <w:pPr>
      <w:spacing w:line="442" w:lineRule="auto"/>
      <w:ind w:firstLine="400"/>
    </w:pPr>
    <w:rPr>
      <w:rFonts w:ascii="宋体" w:hAnsi="宋体" w:eastAsia="宋体" w:cs="宋体"/>
      <w:sz w:val="30"/>
      <w:szCs w:val="30"/>
      <w:lang w:val="zh-TW" w:eastAsia="zh-TW" w:bidi="zh-TW"/>
    </w:rPr>
  </w:style>
  <w:style w:type="paragraph" w:customStyle="1" w:styleId="11">
    <w:name w:val="Heading #1|1"/>
    <w:basedOn w:val="1"/>
    <w:qFormat/>
    <w:uiPriority w:val="0"/>
    <w:pPr>
      <w:spacing w:after="520" w:line="653" w:lineRule="exact"/>
      <w:jc w:val="center"/>
      <w:outlineLvl w:val="0"/>
    </w:pPr>
    <w:rPr>
      <w:rFonts w:ascii="宋体" w:hAnsi="宋体" w:eastAsia="宋体" w:cs="宋体"/>
      <w:sz w:val="44"/>
      <w:szCs w:val="44"/>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573</Words>
  <Characters>600</Characters>
  <Lines>3</Lines>
  <Paragraphs>1</Paragraphs>
  <TotalTime>5</TotalTime>
  <ScaleCrop>false</ScaleCrop>
  <LinksUpToDate>false</LinksUpToDate>
  <CharactersWithSpaces>605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2022-07-30T07:46:00Z</dcterms:created>
  <dc:creator>刘</dc:creator>
  <cp:lastModifiedBy>一木成州</cp:lastModifiedBy>
  <cp:lastPrinted>2022-08-10T02:15:00Z</cp:lastPrinted>
  <dcterms:modified xsi:type="dcterms:W3CDTF">2026-04-27T02:40:31Z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9A5D0B6AEB934BC49692C25DB7BD3463_13</vt:lpwstr>
  </property>
  <property fmtid="{D5CDD505-2E9C-101B-9397-08002B2CF9AE}" pid="4" name="KSOTemplateDocerSaveRecord">
    <vt:lpwstr>eyJoZGlkIjoiYzNiYTQwNGZjNDNjZWM4NmVkMjdmYjE5ODM2NDc1ZTEiLCJ1c2VySWQiOiI2Mjc5NDgwMjUifQ==</vt:lpwstr>
  </property>
</Properties>
</file>