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2"/>
        <w:ind w:left="0" w:leftChars="0" w:firstLine="0" w:firstLineChars="0"/>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集团公司2025年第一季度办公用品采购</w:t>
      </w:r>
    </w:p>
    <w:p w14:paraId="6B997DFD">
      <w:pPr>
        <w:pStyle w:val="2"/>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9"/>
        <w:rPr>
          <w:rFonts w:hint="eastAsia" w:ascii="宋体" w:hAnsi="宋体" w:eastAsia="宋体" w:cs="宋体"/>
          <w:b w:val="0"/>
          <w:bCs/>
          <w:color w:val="000000"/>
          <w:sz w:val="24"/>
        </w:rPr>
      </w:pPr>
    </w:p>
    <w:p w14:paraId="12F7A716">
      <w:pPr>
        <w:pStyle w:val="9"/>
        <w:rPr>
          <w:rFonts w:hint="eastAsia" w:ascii="宋体" w:hAnsi="宋体" w:eastAsia="宋体" w:cs="宋体"/>
          <w:b w:val="0"/>
          <w:bCs/>
          <w:color w:val="000000"/>
          <w:sz w:val="24"/>
        </w:rPr>
      </w:pPr>
    </w:p>
    <w:p w14:paraId="6E5334BE">
      <w:pPr>
        <w:pStyle w:val="9"/>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AQJK-CG-2025-006</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4A8669E7">
      <w:pPr>
        <w:pStyle w:val="2"/>
        <w:rPr>
          <w:rFonts w:ascii="宋体" w:hAnsi="宋体" w:eastAsia="宋体" w:cs="宋体"/>
          <w:b w:val="0"/>
          <w:bCs/>
          <w:color w:val="000000"/>
          <w:sz w:val="24"/>
        </w:rPr>
      </w:pPr>
    </w:p>
    <w:p w14:paraId="36FFFABE">
      <w:pPr>
        <w:pStyle w:val="2"/>
        <w:rPr>
          <w:rFonts w:ascii="宋体" w:hAnsi="宋体" w:eastAsia="宋体" w:cs="宋体"/>
          <w:b w:val="0"/>
          <w:bCs/>
          <w:color w:val="000000"/>
          <w:sz w:val="24"/>
        </w:rPr>
      </w:pP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ind w:firstLine="600" w:firstLineChars="200"/>
        <w:jc w:val="left"/>
        <w:rPr>
          <w:rFonts w:ascii="宋体" w:hAnsi="宋体" w:eastAsia="宋体" w:cs="宋体"/>
          <w:b w:val="0"/>
          <w:bCs/>
          <w:color w:val="000000"/>
          <w:kern w:val="2"/>
          <w:sz w:val="24"/>
          <w:szCs w:val="18"/>
          <w:lang w:val="en-US" w:eastAsia="zh-CN" w:bidi="ar-SA"/>
        </w:rPr>
      </w:pPr>
      <w:r>
        <w:rPr>
          <w:rFonts w:hint="eastAsia" w:ascii="宋体" w:hAnsi="宋体" w:cs="宋体"/>
          <w:b w:val="0"/>
          <w:bCs/>
          <w:color w:val="000000"/>
          <w:sz w:val="30"/>
          <w:szCs w:val="30"/>
          <w:lang w:val="en-US" w:eastAsia="zh-CN"/>
        </w:rPr>
        <w:t xml:space="preserve">采 购 </w:t>
      </w:r>
      <w:r>
        <w:rPr>
          <w:rFonts w:hint="eastAsia" w:ascii="宋体" w:hAnsi="宋体" w:eastAsia="宋体" w:cs="宋体"/>
          <w:b w:val="0"/>
          <w:bCs/>
          <w:color w:val="000000"/>
          <w:sz w:val="30"/>
          <w:szCs w:val="30"/>
        </w:rPr>
        <w:t>部</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门</w:t>
      </w:r>
      <w:r>
        <w:rPr>
          <w:rFonts w:hint="eastAsia" w:ascii="宋体" w:hAnsi="宋体" w:cs="宋体"/>
          <w:b w:val="0"/>
          <w:bCs/>
          <w:color w:val="000000"/>
          <w:sz w:val="30"/>
          <w:szCs w:val="30"/>
          <w:lang w:val="en-US" w:eastAsia="zh-CN"/>
        </w:rPr>
        <w:t xml:space="preserve"> </w:t>
      </w:r>
      <w:r>
        <w:rPr>
          <w:rFonts w:hint="eastAsia" w:ascii="宋体" w:hAnsi="宋体" w:eastAsia="宋体" w:cs="宋体"/>
          <w:b w:val="0"/>
          <w:bCs/>
          <w:color w:val="000000"/>
          <w:sz w:val="30"/>
          <w:szCs w:val="30"/>
        </w:rPr>
        <w:t>：</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办公室</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72C68535">
      <w:pPr>
        <w:pStyle w:val="2"/>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一</w:t>
      </w:r>
      <w:r>
        <w:rPr>
          <w:rFonts w:hint="eastAsia" w:ascii="宋体" w:hAnsi="宋体" w:eastAsia="宋体" w:cs="宋体"/>
          <w:b w:val="0"/>
          <w:bCs/>
          <w:color w:val="000000"/>
          <w:sz w:val="30"/>
          <w:szCs w:val="30"/>
        </w:rPr>
        <w:t>月</w:t>
      </w:r>
    </w:p>
    <w:p w14:paraId="2843BBC3">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集团公司2025年第一季度办公用品采购项目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2"/>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受集团公司办公室委托，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对集团公司2025年第一季度办公用品采购以询价的方式确定供应商和供货价格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各合格供应商</w:t>
      </w:r>
      <w:r>
        <w:rPr>
          <w:rFonts w:hint="eastAsia" w:ascii="仿宋" w:hAnsi="仿宋" w:eastAsia="仿宋" w:cs="仿宋"/>
          <w:b w:val="0"/>
          <w:bCs w:val="0"/>
          <w:sz w:val="32"/>
          <w:szCs w:val="32"/>
        </w:rPr>
        <w:t>参加投标</w:t>
      </w:r>
      <w:r>
        <w:rPr>
          <w:rFonts w:hint="eastAsia" w:ascii="仿宋" w:hAnsi="仿宋" w:eastAsia="仿宋" w:cs="仿宋"/>
          <w:b w:val="0"/>
          <w:bCs w:val="0"/>
          <w:sz w:val="32"/>
          <w:szCs w:val="32"/>
          <w:lang w:eastAsia="zh-CN"/>
        </w:rPr>
        <w:t>。</w:t>
      </w:r>
      <w:bookmarkStart w:id="2" w:name="_Toc35393798"/>
      <w:bookmarkStart w:id="3" w:name="_Toc35393629"/>
      <w:bookmarkStart w:id="4" w:name="_Toc28359089"/>
      <w:bookmarkStart w:id="5" w:name="_Toc28359012"/>
    </w:p>
    <w:p w14:paraId="2D604FDD">
      <w:pPr>
        <w:pStyle w:val="2"/>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AQJK-CG-2025-006</w:t>
      </w:r>
    </w:p>
    <w:p w14:paraId="4E888EF1">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集团公司2025年第一季度办公用品采购</w:t>
      </w:r>
    </w:p>
    <w:p w14:paraId="7007FC6E">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5F809411">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14:paraId="046C0D5A">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付款方式：货到开票付款。</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供货地点：集团公司办公室</w:t>
      </w:r>
    </w:p>
    <w:p w14:paraId="3E695097">
      <w:pPr>
        <w:pStyle w:val="9"/>
        <w:tabs>
          <w:tab w:val="left" w:pos="6300"/>
        </w:tabs>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14:paraId="7036BF1B">
      <w:pPr>
        <w:ind w:firstLine="600" w:firstLineChars="200"/>
        <w:rPr>
          <w:rFonts w:hint="eastAsia" w:ascii="仿宋" w:hAnsi="仿宋" w:eastAsia="仿宋" w:cs="仿宋"/>
          <w:sz w:val="30"/>
          <w:szCs w:val="30"/>
        </w:rPr>
      </w:pPr>
      <w:bookmarkStart w:id="6" w:name="_Toc35393800"/>
      <w:bookmarkStart w:id="7" w:name="_Toc35393631"/>
      <w:bookmarkStart w:id="8" w:name="_Toc28359091"/>
      <w:bookmarkStart w:id="9" w:name="_Toc28359014"/>
      <w:r>
        <w:rPr>
          <w:rFonts w:hint="eastAsia" w:ascii="仿宋" w:hAnsi="仿宋" w:eastAsia="仿宋" w:cs="仿宋"/>
          <w:sz w:val="30"/>
          <w:szCs w:val="30"/>
        </w:rPr>
        <w:t>本次比选对象为已公示的安庆市交通控股集团有限公司</w:t>
      </w:r>
      <w:r>
        <w:rPr>
          <w:rFonts w:hint="eastAsia" w:ascii="仿宋" w:hAnsi="仿宋" w:eastAsia="仿宋" w:cs="仿宋"/>
          <w:sz w:val="30"/>
          <w:szCs w:val="30"/>
          <w:lang w:val="en-US" w:eastAsia="zh-CN"/>
        </w:rPr>
        <w:t>办公用品类</w:t>
      </w:r>
      <w:r>
        <w:rPr>
          <w:rFonts w:hint="eastAsia" w:ascii="仿宋" w:hAnsi="仿宋" w:eastAsia="仿宋" w:cs="仿宋"/>
          <w:sz w:val="30"/>
          <w:szCs w:val="30"/>
        </w:rPr>
        <w:t>合格供应商（未被列入集团公司黑名单管理系统，未在安庆交控集团处罚限制期限内）。</w:t>
      </w:r>
    </w:p>
    <w:bookmarkEnd w:id="6"/>
    <w:bookmarkEnd w:id="7"/>
    <w:bookmarkEnd w:id="8"/>
    <w:bookmarkEnd w:id="9"/>
    <w:p w14:paraId="6EDBB5EB">
      <w:pPr>
        <w:pStyle w:val="9"/>
        <w:numPr>
          <w:ilvl w:val="0"/>
          <w:numId w:val="0"/>
        </w:numPr>
        <w:rPr>
          <w:rFonts w:hint="eastAsia" w:ascii="黑体" w:hAnsi="黑体" w:eastAsia="黑体" w:cs="宋体"/>
          <w:bCs/>
          <w:kern w:val="2"/>
          <w:sz w:val="30"/>
          <w:szCs w:val="30"/>
          <w:lang w:val="en-US" w:eastAsia="zh-CN" w:bidi="ar-SA"/>
        </w:rPr>
      </w:pPr>
      <w:bookmarkStart w:id="10" w:name="_Toc35393632"/>
      <w:bookmarkStart w:id="11" w:name="_Toc28359092"/>
      <w:bookmarkStart w:id="12" w:name="_Toc28359015"/>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9"/>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0395D95F">
      <w:pPr>
        <w:pStyle w:val="9"/>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投标报价表须盖公章，须采用*.PDF文件格式），同时须对报价表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报价表提交截止时间：2025年1月24日17时30分（北京时间）</w:t>
      </w:r>
    </w:p>
    <w:p w14:paraId="65191A60">
      <w:pPr>
        <w:pStyle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w:t>
      </w:r>
      <w:bookmarkStart w:id="24" w:name="_GoBack"/>
      <w:bookmarkEnd w:id="24"/>
      <w:r>
        <w:rPr>
          <w:rFonts w:hint="eastAsia" w:ascii="仿宋" w:hAnsi="仿宋" w:eastAsia="仿宋" w:cs="仿宋"/>
          <w:kern w:val="2"/>
          <w:sz w:val="30"/>
          <w:szCs w:val="30"/>
          <w:lang w:val="en-US" w:eastAsia="zh-CN" w:bidi="ar-SA"/>
        </w:rPr>
        <w:t>年1月26日 上午8点30分至9点00分</w:t>
      </w:r>
    </w:p>
    <w:p w14:paraId="74C5A3A8">
      <w:pPr>
        <w:pStyle w:val="9"/>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4.本次采购管理部门为安庆市交通控股集团有限公司集采中心，具体合同签订主体为集团公司办公室。</w:t>
      </w:r>
    </w:p>
    <w:p w14:paraId="1AC6E35A">
      <w:pPr>
        <w:pStyle w:val="9"/>
        <w:rPr>
          <w:rFonts w:hint="eastAsia" w:ascii="黑体" w:hAnsi="黑体" w:eastAsia="黑体" w:cs="宋体"/>
          <w:bCs/>
          <w:kern w:val="2"/>
          <w:sz w:val="30"/>
          <w:szCs w:val="30"/>
          <w:lang w:val="en-US" w:eastAsia="zh-CN" w:bidi="ar-SA"/>
        </w:rPr>
      </w:pPr>
      <w:bookmarkStart w:id="16" w:name="_Toc35393805"/>
      <w:bookmarkStart w:id="17" w:name="_Toc28359095"/>
      <w:bookmarkStart w:id="18" w:name="_Toc35393636"/>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称：集团公司办公室</w:t>
      </w:r>
    </w:p>
    <w:p w14:paraId="0A8F22D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3578F22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人：马芳</w:t>
      </w:r>
    </w:p>
    <w:p w14:paraId="67B3341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联系方式：0556-5571828</w:t>
      </w:r>
    </w:p>
    <w:p w14:paraId="7B5CD80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ind w:firstLine="600" w:firstLineChars="200"/>
        <w:rPr>
          <w:rFonts w:hint="eastAsia" w:ascii="仿宋" w:hAnsi="仿宋" w:eastAsia="仿宋" w:cs="仿宋"/>
          <w:sz w:val="30"/>
          <w:szCs w:val="30"/>
          <w:lang w:val="en-US" w:eastAsia="zh-CN"/>
        </w:rPr>
      </w:pPr>
      <w:bookmarkStart w:id="20" w:name="_Toc28359098"/>
      <w:bookmarkStart w:id="21" w:name="_Toc35393808"/>
      <w:bookmarkStart w:id="22" w:name="_Toc35393639"/>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3490D3C7">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tbl>
      <w:tblPr>
        <w:tblStyle w:val="15"/>
        <w:tblpPr w:leftFromText="180" w:rightFromText="180" w:vertAnchor="text" w:horzAnchor="page" w:tblpX="1300" w:tblpY="1635"/>
        <w:tblOverlap w:val="never"/>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2550"/>
        <w:gridCol w:w="917"/>
        <w:gridCol w:w="830"/>
        <w:gridCol w:w="1721"/>
        <w:gridCol w:w="1311"/>
        <w:gridCol w:w="1115"/>
        <w:gridCol w:w="979"/>
      </w:tblGrid>
      <w:tr w14:paraId="2375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shd w:val="clear" w:color="auto" w:fill="auto"/>
            <w:noWrap/>
            <w:vAlign w:val="center"/>
          </w:tcPr>
          <w:p w14:paraId="037254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36"/>
                <w:szCs w:val="36"/>
                <w:u w:val="none"/>
                <w:lang w:val="en-US" w:eastAsia="zh-CN" w:bidi="ar"/>
              </w:rPr>
              <w:t>物资采购计划</w:t>
            </w:r>
            <w:r>
              <w:rPr>
                <w:rFonts w:hint="eastAsia" w:ascii="宋体" w:hAnsi="宋体" w:cs="宋体"/>
                <w:i w:val="0"/>
                <w:iCs w:val="0"/>
                <w:color w:val="000000"/>
                <w:kern w:val="0"/>
                <w:sz w:val="36"/>
                <w:szCs w:val="36"/>
                <w:u w:val="none"/>
                <w:lang w:val="en-US" w:eastAsia="zh-CN" w:bidi="ar"/>
              </w:rPr>
              <w:t>清单</w:t>
            </w:r>
          </w:p>
        </w:tc>
      </w:tr>
      <w:tr w14:paraId="2915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B4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4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采购物品</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A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8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B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9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E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B8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7AA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6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A4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A4打复印纸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9CA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4C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箱</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57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红百旺 75g</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4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87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7F18">
            <w:pPr>
              <w:jc w:val="center"/>
              <w:rPr>
                <w:rFonts w:hint="eastAsia" w:ascii="宋体" w:hAnsi="宋体" w:eastAsia="宋体" w:cs="宋体"/>
                <w:i w:val="0"/>
                <w:iCs w:val="0"/>
                <w:color w:val="000000"/>
                <w:sz w:val="22"/>
                <w:szCs w:val="22"/>
                <w:u w:val="none"/>
              </w:rPr>
            </w:pPr>
          </w:p>
        </w:tc>
      </w:tr>
      <w:tr w14:paraId="63A6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E1B6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44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A3打复印纸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C9F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4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箱</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0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红百旺 75g</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D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F3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80F06">
            <w:pPr>
              <w:jc w:val="center"/>
              <w:rPr>
                <w:rFonts w:hint="eastAsia" w:ascii="宋体" w:hAnsi="宋体" w:eastAsia="宋体" w:cs="宋体"/>
                <w:i w:val="0"/>
                <w:iCs w:val="0"/>
                <w:color w:val="000000"/>
                <w:sz w:val="22"/>
                <w:szCs w:val="22"/>
                <w:u w:val="none"/>
              </w:rPr>
            </w:pPr>
          </w:p>
        </w:tc>
      </w:tr>
      <w:tr w14:paraId="27C7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9C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32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垃圾袋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0C2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4B1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卷</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36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B4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1487">
            <w:pPr>
              <w:jc w:val="center"/>
              <w:rPr>
                <w:rFonts w:hint="eastAsia" w:ascii="宋体" w:hAnsi="宋体" w:eastAsia="宋体" w:cs="宋体"/>
                <w:i w:val="0"/>
                <w:iCs w:val="0"/>
                <w:color w:val="000000"/>
                <w:sz w:val="22"/>
                <w:szCs w:val="22"/>
                <w:u w:val="none"/>
              </w:rPr>
            </w:pPr>
          </w:p>
        </w:tc>
      </w:tr>
      <w:tr w14:paraId="66F6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8DB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B0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回形针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7E5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FFE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71E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上汇，10小盒/盒</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F5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A13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CBD2">
            <w:pPr>
              <w:jc w:val="center"/>
              <w:rPr>
                <w:rFonts w:hint="eastAsia" w:ascii="宋体" w:hAnsi="宋体" w:eastAsia="宋体" w:cs="宋体"/>
                <w:i w:val="0"/>
                <w:iCs w:val="0"/>
                <w:color w:val="000000"/>
                <w:sz w:val="22"/>
                <w:szCs w:val="22"/>
                <w:u w:val="none"/>
              </w:rPr>
            </w:pPr>
          </w:p>
        </w:tc>
      </w:tr>
      <w:tr w14:paraId="2100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056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BF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得力按动黑色中性笔0.5mm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F9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A0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5E8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2BC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E2E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9256">
            <w:pPr>
              <w:jc w:val="center"/>
              <w:rPr>
                <w:rFonts w:hint="eastAsia" w:ascii="宋体" w:hAnsi="宋体" w:eastAsia="宋体" w:cs="宋体"/>
                <w:i w:val="0"/>
                <w:iCs w:val="0"/>
                <w:color w:val="000000"/>
                <w:sz w:val="22"/>
                <w:szCs w:val="22"/>
                <w:u w:val="none"/>
              </w:rPr>
            </w:pPr>
          </w:p>
        </w:tc>
      </w:tr>
      <w:tr w14:paraId="6847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946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28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旋转订书机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147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2"/>
                <w:sz w:val="22"/>
                <w:szCs w:val="22"/>
                <w:u w:val="none"/>
                <w:lang w:val="en-US" w:eastAsia="zh-CN" w:bidi="ar-SA"/>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88A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7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5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0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E0C9">
            <w:pPr>
              <w:jc w:val="center"/>
              <w:rPr>
                <w:rFonts w:hint="eastAsia" w:ascii="宋体" w:hAnsi="宋体" w:eastAsia="宋体" w:cs="宋体"/>
                <w:i w:val="0"/>
                <w:iCs w:val="0"/>
                <w:color w:val="000000"/>
                <w:sz w:val="22"/>
                <w:szCs w:val="22"/>
                <w:u w:val="none"/>
              </w:rPr>
            </w:pPr>
          </w:p>
        </w:tc>
      </w:tr>
      <w:tr w14:paraId="5CBA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C2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8B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南孚5号电池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2C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D3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D2D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50节/盒</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B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F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3497">
            <w:pPr>
              <w:jc w:val="center"/>
              <w:rPr>
                <w:rFonts w:hint="eastAsia" w:ascii="宋体" w:hAnsi="宋体" w:eastAsia="宋体" w:cs="宋体"/>
                <w:i w:val="0"/>
                <w:iCs w:val="0"/>
                <w:color w:val="000000"/>
                <w:sz w:val="22"/>
                <w:szCs w:val="22"/>
                <w:u w:val="none"/>
              </w:rPr>
            </w:pPr>
          </w:p>
        </w:tc>
      </w:tr>
      <w:tr w14:paraId="3379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36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3E7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A4粉色打复印纸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05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F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包</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971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100张/包</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8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2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138E">
            <w:pPr>
              <w:jc w:val="center"/>
              <w:rPr>
                <w:rFonts w:hint="eastAsia" w:ascii="宋体" w:hAnsi="宋体" w:eastAsia="宋体" w:cs="宋体"/>
                <w:i w:val="0"/>
                <w:iCs w:val="0"/>
                <w:color w:val="000000"/>
                <w:sz w:val="22"/>
                <w:szCs w:val="22"/>
                <w:u w:val="none"/>
              </w:rPr>
            </w:pPr>
          </w:p>
        </w:tc>
      </w:tr>
      <w:tr w14:paraId="5657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33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FDC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Calibri" w:hAnsi="Calibri" w:eastAsia="宋体" w:cs="Times New Roman"/>
                <w:kern w:val="2"/>
                <w:sz w:val="24"/>
                <w:szCs w:val="24"/>
                <w:lang w:val="en-US" w:eastAsia="zh-CN" w:bidi="ar-SA"/>
              </w:rPr>
            </w:pPr>
            <w:r>
              <w:rPr>
                <w:rFonts w:hint="eastAsia" w:ascii="Calibri" w:eastAsia="宋体"/>
                <w:sz w:val="24"/>
                <w:lang w:val="en-US" w:eastAsia="zh-CN"/>
              </w:rPr>
              <w:t>A3粉色打复印纸</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4B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CB4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0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100张/包</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6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6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4935">
            <w:pPr>
              <w:jc w:val="center"/>
              <w:rPr>
                <w:rFonts w:hint="eastAsia" w:ascii="宋体" w:hAnsi="宋体" w:eastAsia="宋体" w:cs="宋体"/>
                <w:i w:val="0"/>
                <w:iCs w:val="0"/>
                <w:color w:val="000000"/>
                <w:sz w:val="22"/>
                <w:szCs w:val="22"/>
                <w:u w:val="none"/>
              </w:rPr>
            </w:pPr>
          </w:p>
        </w:tc>
      </w:tr>
      <w:tr w14:paraId="5118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84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F8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清水保温水壶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682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A9B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2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1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7F67">
            <w:pPr>
              <w:jc w:val="center"/>
              <w:rPr>
                <w:rFonts w:hint="eastAsia" w:ascii="宋体" w:hAnsi="宋体" w:eastAsia="宋体" w:cs="宋体"/>
                <w:i w:val="0"/>
                <w:iCs w:val="0"/>
                <w:color w:val="000000"/>
                <w:sz w:val="22"/>
                <w:szCs w:val="22"/>
                <w:u w:val="none"/>
              </w:rPr>
            </w:pPr>
          </w:p>
        </w:tc>
      </w:tr>
      <w:tr w14:paraId="70B5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19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75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会议记录本</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F27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5C1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本</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7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D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F214">
            <w:pPr>
              <w:jc w:val="center"/>
              <w:rPr>
                <w:rFonts w:hint="eastAsia" w:ascii="宋体" w:hAnsi="宋体" w:eastAsia="宋体" w:cs="宋体"/>
                <w:i w:val="0"/>
                <w:iCs w:val="0"/>
                <w:color w:val="000000"/>
                <w:sz w:val="22"/>
                <w:szCs w:val="22"/>
                <w:u w:val="none"/>
              </w:rPr>
            </w:pPr>
          </w:p>
        </w:tc>
      </w:tr>
      <w:tr w14:paraId="35EC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A8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CF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公牛插排</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C6C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B89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2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C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A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1314">
            <w:pPr>
              <w:jc w:val="center"/>
              <w:rPr>
                <w:rFonts w:hint="eastAsia" w:ascii="宋体" w:hAnsi="宋体" w:eastAsia="宋体" w:cs="宋体"/>
                <w:i w:val="0"/>
                <w:iCs w:val="0"/>
                <w:color w:val="000000"/>
                <w:sz w:val="22"/>
                <w:szCs w:val="22"/>
                <w:u w:val="none"/>
              </w:rPr>
            </w:pPr>
          </w:p>
        </w:tc>
      </w:tr>
      <w:tr w14:paraId="4BF1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D6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09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燕尾夹1#</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FB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020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021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8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B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53E8">
            <w:pPr>
              <w:jc w:val="center"/>
              <w:rPr>
                <w:rFonts w:hint="eastAsia" w:ascii="宋体" w:hAnsi="宋体" w:eastAsia="宋体" w:cs="宋体"/>
                <w:i w:val="0"/>
                <w:iCs w:val="0"/>
                <w:color w:val="000000"/>
                <w:sz w:val="22"/>
                <w:szCs w:val="22"/>
                <w:u w:val="none"/>
              </w:rPr>
            </w:pPr>
          </w:p>
        </w:tc>
      </w:tr>
      <w:tr w14:paraId="66F8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32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72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lang w:val="en-US" w:eastAsia="zh-CN"/>
              </w:rPr>
            </w:pPr>
            <w:r>
              <w:rPr>
                <w:rFonts w:hint="eastAsia" w:cs="Times New Roman"/>
                <w:kern w:val="2"/>
                <w:sz w:val="24"/>
                <w:szCs w:val="24"/>
                <w:lang w:val="en-US" w:eastAsia="zh-CN" w:bidi="ar-SA"/>
              </w:rPr>
              <w:t>燕尾夹2#</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C22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26F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4B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5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7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1621">
            <w:pPr>
              <w:jc w:val="center"/>
              <w:rPr>
                <w:rFonts w:hint="eastAsia" w:ascii="宋体" w:hAnsi="宋体" w:eastAsia="宋体" w:cs="宋体"/>
                <w:i w:val="0"/>
                <w:iCs w:val="0"/>
                <w:color w:val="000000"/>
                <w:sz w:val="22"/>
                <w:szCs w:val="22"/>
                <w:u w:val="none"/>
              </w:rPr>
            </w:pPr>
          </w:p>
        </w:tc>
      </w:tr>
      <w:tr w14:paraId="3038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B7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630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lang w:val="en-US" w:eastAsia="zh-CN"/>
              </w:rPr>
            </w:pPr>
            <w:r>
              <w:rPr>
                <w:rFonts w:hint="eastAsia" w:cs="Times New Roman"/>
                <w:kern w:val="2"/>
                <w:sz w:val="24"/>
                <w:szCs w:val="24"/>
                <w:lang w:val="en-US" w:eastAsia="zh-CN" w:bidi="ar-SA"/>
              </w:rPr>
              <w:t>燕尾夹3#</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B3AC">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F60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2D4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0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5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953F">
            <w:pPr>
              <w:jc w:val="center"/>
              <w:rPr>
                <w:rFonts w:hint="eastAsia" w:ascii="宋体" w:hAnsi="宋体" w:eastAsia="宋体" w:cs="宋体"/>
                <w:i w:val="0"/>
                <w:iCs w:val="0"/>
                <w:color w:val="000000"/>
                <w:sz w:val="22"/>
                <w:szCs w:val="22"/>
                <w:u w:val="none"/>
              </w:rPr>
            </w:pPr>
          </w:p>
        </w:tc>
      </w:tr>
      <w:tr w14:paraId="1C53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B2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CF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燕尾夹4#</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C7AD">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2F83">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D20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D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C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5F0D8">
            <w:pPr>
              <w:jc w:val="center"/>
              <w:rPr>
                <w:rFonts w:hint="eastAsia" w:ascii="宋体" w:hAnsi="宋体" w:eastAsia="宋体" w:cs="宋体"/>
                <w:i w:val="0"/>
                <w:iCs w:val="0"/>
                <w:color w:val="000000"/>
                <w:sz w:val="22"/>
                <w:szCs w:val="22"/>
                <w:u w:val="none"/>
              </w:rPr>
            </w:pPr>
          </w:p>
        </w:tc>
      </w:tr>
      <w:tr w14:paraId="647F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58F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7E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燕尾夹5#</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F88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9F93">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F60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A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C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A4C3">
            <w:pPr>
              <w:jc w:val="center"/>
              <w:rPr>
                <w:rFonts w:hint="eastAsia" w:ascii="宋体" w:hAnsi="宋体" w:eastAsia="宋体" w:cs="宋体"/>
                <w:i w:val="0"/>
                <w:iCs w:val="0"/>
                <w:color w:val="000000"/>
                <w:sz w:val="22"/>
                <w:szCs w:val="22"/>
                <w:u w:val="none"/>
              </w:rPr>
            </w:pPr>
          </w:p>
        </w:tc>
      </w:tr>
      <w:tr w14:paraId="683B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BE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79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cs="Times New Roman"/>
                <w:kern w:val="2"/>
                <w:sz w:val="24"/>
                <w:szCs w:val="24"/>
                <w:lang w:val="en-US" w:eastAsia="zh-CN" w:bidi="ar-SA"/>
              </w:rPr>
            </w:pPr>
            <w:r>
              <w:rPr>
                <w:rFonts w:hint="eastAsia" w:cs="Times New Roman"/>
                <w:kern w:val="2"/>
                <w:sz w:val="24"/>
                <w:szCs w:val="24"/>
                <w:lang w:val="en-US" w:eastAsia="zh-CN" w:bidi="ar-SA"/>
              </w:rPr>
              <w:t>燕尾夹6#</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A868">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479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盒</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648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得力</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B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0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59AA">
            <w:pPr>
              <w:jc w:val="center"/>
              <w:rPr>
                <w:rFonts w:hint="eastAsia" w:ascii="宋体" w:hAnsi="宋体" w:eastAsia="宋体" w:cs="宋体"/>
                <w:i w:val="0"/>
                <w:iCs w:val="0"/>
                <w:color w:val="000000"/>
                <w:sz w:val="22"/>
                <w:szCs w:val="22"/>
                <w:u w:val="none"/>
              </w:rPr>
            </w:pPr>
          </w:p>
        </w:tc>
      </w:tr>
      <w:tr w14:paraId="03BB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A2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D7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抽杆夹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73A3">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1A1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73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大号、中号、小号各10个</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A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3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14EA">
            <w:pPr>
              <w:jc w:val="center"/>
              <w:rPr>
                <w:rFonts w:hint="eastAsia" w:ascii="宋体" w:hAnsi="宋体" w:eastAsia="宋体" w:cs="宋体"/>
                <w:i w:val="0"/>
                <w:iCs w:val="0"/>
                <w:color w:val="000000"/>
                <w:sz w:val="22"/>
                <w:szCs w:val="22"/>
                <w:u w:val="none"/>
              </w:rPr>
            </w:pPr>
          </w:p>
        </w:tc>
      </w:tr>
      <w:tr w14:paraId="74CB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E0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19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卷笔刀</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7ACB">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5369">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974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5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7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6C98E">
            <w:pPr>
              <w:jc w:val="center"/>
              <w:rPr>
                <w:rFonts w:hint="eastAsia" w:ascii="宋体" w:hAnsi="宋体" w:eastAsia="宋体" w:cs="宋体"/>
                <w:i w:val="0"/>
                <w:iCs w:val="0"/>
                <w:color w:val="000000"/>
                <w:sz w:val="22"/>
                <w:szCs w:val="22"/>
                <w:u w:val="none"/>
              </w:rPr>
            </w:pPr>
          </w:p>
        </w:tc>
      </w:tr>
      <w:tr w14:paraId="0CF9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9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E86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7AD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09AC">
            <w:pPr>
              <w:jc w:val="center"/>
              <w:rPr>
                <w:rFonts w:hint="eastAsia" w:ascii="宋体" w:hAnsi="宋体" w:eastAsia="宋体" w:cs="宋体"/>
                <w:b/>
                <w:bCs/>
                <w:i w:val="0"/>
                <w:iCs w:val="0"/>
                <w:color w:val="000000"/>
                <w:sz w:val="22"/>
                <w:szCs w:val="22"/>
                <w:u w:val="none"/>
              </w:rPr>
            </w:pPr>
          </w:p>
        </w:tc>
      </w:tr>
    </w:tbl>
    <w:p w14:paraId="533DFF38">
      <w:pPr>
        <w:pStyle w:val="2"/>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2"/>
        <w:rPr>
          <w:rFonts w:hint="eastAsia"/>
        </w:rPr>
      </w:pPr>
    </w:p>
    <w:p w14:paraId="3144703B">
      <w:pPr>
        <w:pStyle w:val="2"/>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2"/>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B72FBAA">
      <w:pPr>
        <w:pStyle w:val="2"/>
        <w:rPr>
          <w:rFonts w:hint="default"/>
          <w:lang w:val="en-US" w:eastAsia="zh-CN"/>
        </w:rPr>
      </w:pPr>
    </w:p>
    <w:p w14:paraId="6199CD24">
      <w:pPr>
        <w:jc w:val="both"/>
        <w:rPr>
          <w:rFonts w:hint="eastAsia"/>
          <w:b/>
          <w:bCs/>
          <w:sz w:val="32"/>
          <w:szCs w:val="32"/>
          <w:vertAlign w:val="baseline"/>
          <w:lang w:val="en-US" w:eastAsia="zh-CN"/>
        </w:rPr>
      </w:pPr>
      <w:r>
        <w:rPr>
          <w:rFonts w:hint="eastAsia"/>
          <w:b/>
          <w:bCs/>
          <w:sz w:val="32"/>
          <w:szCs w:val="32"/>
          <w:vertAlign w:val="baseline"/>
          <w:lang w:val="en-US" w:eastAsia="zh-CN"/>
        </w:rPr>
        <w:t>备注：</w:t>
      </w:r>
    </w:p>
    <w:p w14:paraId="71891F3A">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进行报价，按照总价最低原则进行采购。</w:t>
      </w:r>
    </w:p>
    <w:p w14:paraId="530E6A64">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2.</w:t>
      </w:r>
      <w:r>
        <w:rPr>
          <w:rFonts w:hint="eastAsia" w:ascii="仿宋" w:hAnsi="仿宋" w:eastAsia="仿宋" w:cs="仿宋"/>
          <w:sz w:val="30"/>
          <w:szCs w:val="30"/>
          <w:lang w:val="en-US" w:eastAsia="zh-CN"/>
        </w:rPr>
        <w:t>投标报价包含货物运输及安装费用，后续采购人不会再支付除中标价以外的任何价款。</w:t>
      </w:r>
    </w:p>
    <w:p w14:paraId="327FF0D3">
      <w:pPr>
        <w:numPr>
          <w:ilvl w:val="0"/>
          <w:numId w:val="0"/>
        </w:numPr>
        <w:ind w:firstLine="600" w:firstLineChars="200"/>
        <w:jc w:val="both"/>
        <w:rPr>
          <w:rFonts w:hint="eastAsia"/>
          <w:b/>
          <w:bCs/>
          <w:sz w:val="32"/>
          <w:szCs w:val="32"/>
          <w:vertAlign w:val="baseline"/>
          <w:lang w:val="en-US" w:eastAsia="zh-CN"/>
        </w:rPr>
      </w:pPr>
      <w:r>
        <w:rPr>
          <w:rFonts w:hint="eastAsia" w:ascii="仿宋" w:hAnsi="仿宋" w:eastAsia="仿宋" w:cs="仿宋"/>
          <w:sz w:val="30"/>
          <w:szCs w:val="30"/>
          <w:lang w:val="en-US" w:eastAsia="zh-CN"/>
        </w:rPr>
        <w:t>3.投标人不得修改采购清单中的规格、数量，投标人须对报价货物的单项合计、总价合计金额数的正确性负责，出现不符合文件要求或报价合计金额数有误的、有争议的，予以作废处理。</w:t>
      </w: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557">
    <w:pPr>
      <w:rPr>
        <w:rFonts w:ascii="Times New Roman" w:hAnsi="Times New Roman" w:eastAsia="宋体" w:cs="Times New Roman"/>
      </w:rPr>
    </w:pP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B5F04E1"/>
    <w:rsid w:val="0F8105B5"/>
    <w:rsid w:val="128411BB"/>
    <w:rsid w:val="16734728"/>
    <w:rsid w:val="199F3CF1"/>
    <w:rsid w:val="19EB7F67"/>
    <w:rsid w:val="1AAD0A2A"/>
    <w:rsid w:val="1B6F164B"/>
    <w:rsid w:val="21876A79"/>
    <w:rsid w:val="236577EE"/>
    <w:rsid w:val="26737BC3"/>
    <w:rsid w:val="284A2FED"/>
    <w:rsid w:val="2AD812BC"/>
    <w:rsid w:val="2EDA63CD"/>
    <w:rsid w:val="36425CED"/>
    <w:rsid w:val="3D730C6A"/>
    <w:rsid w:val="3D7647F4"/>
    <w:rsid w:val="3EC54992"/>
    <w:rsid w:val="470611D0"/>
    <w:rsid w:val="47DF1E44"/>
    <w:rsid w:val="4A9C5168"/>
    <w:rsid w:val="4C3A0034"/>
    <w:rsid w:val="568B5FBF"/>
    <w:rsid w:val="573F1A30"/>
    <w:rsid w:val="5F166177"/>
    <w:rsid w:val="62455DE0"/>
    <w:rsid w:val="644B34FA"/>
    <w:rsid w:val="688B1BF3"/>
    <w:rsid w:val="68EE4742"/>
    <w:rsid w:val="6C6241DE"/>
    <w:rsid w:val="6C6C7B47"/>
    <w:rsid w:val="6C7B4F81"/>
    <w:rsid w:val="6D73576A"/>
    <w:rsid w:val="6E10335C"/>
    <w:rsid w:val="700C17BB"/>
    <w:rsid w:val="707C5D22"/>
    <w:rsid w:val="70D25720"/>
    <w:rsid w:val="7C2926F7"/>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jc w:val="left"/>
      <w:outlineLvl w:val="1"/>
    </w:pPr>
    <w:rPr>
      <w:rFonts w:hint="eastAsia" w:ascii="宋体" w:hAnsi="宋体"/>
      <w:kern w:val="0"/>
      <w:sz w:val="24"/>
    </w:rPr>
  </w:style>
  <w:style w:type="paragraph" w:styleId="7">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customStyle="1" w:styleId="2">
    <w:name w:val="模板普通正文"/>
    <w:basedOn w:val="3"/>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paragraph" w:styleId="3">
    <w:name w:val="Body Text Indent"/>
    <w:basedOn w:val="1"/>
    <w:next w:val="4"/>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envelope return"/>
    <w:basedOn w:val="1"/>
    <w:autoRedefine/>
    <w:unhideWhenUsed/>
    <w:qFormat/>
    <w:uiPriority w:val="99"/>
    <w:pPr>
      <w:snapToGrid w:val="0"/>
    </w:pPr>
    <w:rPr>
      <w:rFonts w:ascii="Arial" w:hAnsi="Arial"/>
    </w:rPr>
  </w:style>
  <w:style w:type="paragraph" w:styleId="8">
    <w:name w:val="annotation text"/>
    <w:basedOn w:val="1"/>
    <w:link w:val="52"/>
    <w:autoRedefine/>
    <w:unhideWhenUsed/>
    <w:qFormat/>
    <w:uiPriority w:val="99"/>
    <w:pPr>
      <w:jc w:val="left"/>
    </w:pPr>
    <w:rPr>
      <w:rFonts w:ascii="等线" w:hAnsi="等线" w:eastAsia="等线"/>
      <w:szCs w:val="22"/>
    </w:rPr>
  </w:style>
  <w:style w:type="paragraph" w:styleId="9">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10">
    <w:name w:val="Plain Text"/>
    <w:basedOn w:val="1"/>
    <w:link w:val="56"/>
    <w:autoRedefine/>
    <w:qFormat/>
    <w:uiPriority w:val="0"/>
    <w:rPr>
      <w:rFonts w:ascii="宋体" w:hAnsi="Courier New"/>
      <w:szCs w:val="20"/>
    </w:rPr>
  </w:style>
  <w:style w:type="paragraph" w:styleId="11">
    <w:name w:val="Balloon Text"/>
    <w:basedOn w:val="1"/>
    <w:link w:val="54"/>
    <w:autoRedefine/>
    <w:qFormat/>
    <w:uiPriority w:val="0"/>
    <w:rPr>
      <w:sz w:val="18"/>
      <w:szCs w:val="18"/>
    </w:rPr>
  </w:style>
  <w:style w:type="paragraph" w:styleId="12">
    <w:name w:val="footer"/>
    <w:basedOn w:val="1"/>
    <w:link w:val="50"/>
    <w:autoRedefine/>
    <w:qFormat/>
    <w:uiPriority w:val="99"/>
    <w:pPr>
      <w:tabs>
        <w:tab w:val="center" w:pos="4153"/>
        <w:tab w:val="right" w:pos="8306"/>
      </w:tabs>
      <w:snapToGrid w:val="0"/>
      <w:jc w:val="left"/>
    </w:pPr>
    <w:rPr>
      <w:sz w:val="18"/>
      <w:szCs w:val="18"/>
    </w:rPr>
  </w:style>
  <w:style w:type="paragraph" w:styleId="13">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00"/>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annotation reference"/>
    <w:autoRedefine/>
    <w:unhideWhenUsed/>
    <w:qFormat/>
    <w:uiPriority w:val="99"/>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character" w:customStyle="1" w:styleId="31">
    <w:name w:val="n-link3"/>
    <w:basedOn w:val="17"/>
    <w:autoRedefine/>
    <w:qFormat/>
    <w:uiPriority w:val="0"/>
  </w:style>
  <w:style w:type="character" w:customStyle="1" w:styleId="32">
    <w:name w:val="n-link9"/>
    <w:basedOn w:val="17"/>
    <w:autoRedefine/>
    <w:qFormat/>
    <w:uiPriority w:val="0"/>
  </w:style>
  <w:style w:type="character" w:customStyle="1" w:styleId="33">
    <w:name w:val="n-link5"/>
    <w:basedOn w:val="17"/>
    <w:autoRedefine/>
    <w:qFormat/>
    <w:uiPriority w:val="0"/>
  </w:style>
  <w:style w:type="character" w:customStyle="1" w:styleId="34">
    <w:name w:val="n-link3h"/>
    <w:basedOn w:val="17"/>
    <w:autoRedefine/>
    <w:qFormat/>
    <w:uiPriority w:val="0"/>
    <w:rPr>
      <w:color w:val="FFFFFF"/>
    </w:rPr>
  </w:style>
  <w:style w:type="character" w:customStyle="1" w:styleId="35">
    <w:name w:val="n-link1h"/>
    <w:basedOn w:val="17"/>
    <w:autoRedefine/>
    <w:qFormat/>
    <w:uiPriority w:val="0"/>
    <w:rPr>
      <w:color w:val="FFFFFF"/>
    </w:rPr>
  </w:style>
  <w:style w:type="character" w:customStyle="1" w:styleId="36">
    <w:name w:val="n-link9h"/>
    <w:basedOn w:val="17"/>
    <w:autoRedefine/>
    <w:qFormat/>
    <w:uiPriority w:val="0"/>
    <w:rPr>
      <w:color w:val="FFFFFF"/>
    </w:rPr>
  </w:style>
  <w:style w:type="character" w:customStyle="1" w:styleId="37">
    <w:name w:val="n-link6h"/>
    <w:basedOn w:val="17"/>
    <w:autoRedefine/>
    <w:qFormat/>
    <w:uiPriority w:val="0"/>
    <w:rPr>
      <w:color w:val="FFFFFF"/>
    </w:rPr>
  </w:style>
  <w:style w:type="character" w:customStyle="1" w:styleId="38">
    <w:name w:val="n-link7"/>
    <w:basedOn w:val="17"/>
    <w:autoRedefine/>
    <w:qFormat/>
    <w:uiPriority w:val="0"/>
  </w:style>
  <w:style w:type="character" w:customStyle="1" w:styleId="39">
    <w:name w:val="n-link5h"/>
    <w:basedOn w:val="17"/>
    <w:autoRedefine/>
    <w:qFormat/>
    <w:uiPriority w:val="0"/>
    <w:rPr>
      <w:color w:val="FFFFFF"/>
    </w:rPr>
  </w:style>
  <w:style w:type="character" w:customStyle="1" w:styleId="40">
    <w:name w:val="n-link2"/>
    <w:basedOn w:val="17"/>
    <w:autoRedefine/>
    <w:qFormat/>
    <w:uiPriority w:val="0"/>
  </w:style>
  <w:style w:type="character" w:customStyle="1" w:styleId="41">
    <w:name w:val="n-link4h"/>
    <w:basedOn w:val="17"/>
    <w:autoRedefine/>
    <w:qFormat/>
    <w:uiPriority w:val="0"/>
    <w:rPr>
      <w:color w:val="FFFFFF"/>
    </w:rPr>
  </w:style>
  <w:style w:type="character" w:customStyle="1" w:styleId="42">
    <w:name w:val="n-link8h"/>
    <w:basedOn w:val="17"/>
    <w:autoRedefine/>
    <w:qFormat/>
    <w:uiPriority w:val="0"/>
    <w:rPr>
      <w:color w:val="FFFFFF"/>
    </w:rPr>
  </w:style>
  <w:style w:type="character" w:customStyle="1" w:styleId="43">
    <w:name w:val="n-link6"/>
    <w:basedOn w:val="17"/>
    <w:autoRedefine/>
    <w:qFormat/>
    <w:uiPriority w:val="0"/>
  </w:style>
  <w:style w:type="character" w:customStyle="1" w:styleId="44">
    <w:name w:val="n-link8"/>
    <w:basedOn w:val="17"/>
    <w:autoRedefine/>
    <w:qFormat/>
    <w:uiPriority w:val="0"/>
  </w:style>
  <w:style w:type="character" w:customStyle="1" w:styleId="45">
    <w:name w:val="n-link4"/>
    <w:basedOn w:val="17"/>
    <w:autoRedefine/>
    <w:qFormat/>
    <w:uiPriority w:val="0"/>
  </w:style>
  <w:style w:type="character" w:customStyle="1" w:styleId="46">
    <w:name w:val="n-link1"/>
    <w:basedOn w:val="17"/>
    <w:autoRedefine/>
    <w:qFormat/>
    <w:uiPriority w:val="0"/>
  </w:style>
  <w:style w:type="character" w:customStyle="1" w:styleId="47">
    <w:name w:val="n-link7h"/>
    <w:basedOn w:val="17"/>
    <w:autoRedefine/>
    <w:qFormat/>
    <w:uiPriority w:val="0"/>
    <w:rPr>
      <w:color w:val="FFFFFF"/>
    </w:rPr>
  </w:style>
  <w:style w:type="character" w:customStyle="1" w:styleId="48">
    <w:name w:val="n-link2h"/>
    <w:basedOn w:val="17"/>
    <w:autoRedefine/>
    <w:qFormat/>
    <w:uiPriority w:val="0"/>
    <w:rPr>
      <w:color w:val="FFFFFF"/>
    </w:rPr>
  </w:style>
  <w:style w:type="character" w:customStyle="1" w:styleId="49">
    <w:name w:val="页眉 字符"/>
    <w:basedOn w:val="17"/>
    <w:link w:val="13"/>
    <w:autoRedefine/>
    <w:qFormat/>
    <w:uiPriority w:val="0"/>
    <w:rPr>
      <w:rFonts w:ascii="Calibri" w:hAnsi="Calibri"/>
      <w:kern w:val="2"/>
      <w:sz w:val="18"/>
      <w:szCs w:val="18"/>
    </w:rPr>
  </w:style>
  <w:style w:type="character" w:customStyle="1" w:styleId="50">
    <w:name w:val="页脚 字符"/>
    <w:basedOn w:val="17"/>
    <w:link w:val="12"/>
    <w:autoRedefine/>
    <w:qFormat/>
    <w:uiPriority w:val="99"/>
    <w:rPr>
      <w:rFonts w:ascii="Calibri" w:hAnsi="Calibri"/>
      <w:kern w:val="2"/>
      <w:sz w:val="18"/>
      <w:szCs w:val="18"/>
    </w:rPr>
  </w:style>
  <w:style w:type="character" w:customStyle="1" w:styleId="51">
    <w:name w:val="标题 1 字符"/>
    <w:basedOn w:val="17"/>
    <w:link w:val="5"/>
    <w:autoRedefine/>
    <w:qFormat/>
    <w:uiPriority w:val="0"/>
    <w:rPr>
      <w:rFonts w:ascii="Calibri" w:hAnsi="Calibri"/>
      <w:b/>
      <w:bCs/>
      <w:kern w:val="44"/>
      <w:sz w:val="44"/>
      <w:szCs w:val="44"/>
    </w:rPr>
  </w:style>
  <w:style w:type="character" w:customStyle="1" w:styleId="52">
    <w:name w:val="批注文字 字符"/>
    <w:basedOn w:val="17"/>
    <w:link w:val="8"/>
    <w:autoRedefine/>
    <w:qFormat/>
    <w:uiPriority w:val="99"/>
    <w:rPr>
      <w:rFonts w:ascii="等线" w:hAnsi="等线" w:eastAsia="等线"/>
      <w:kern w:val="2"/>
      <w:sz w:val="21"/>
      <w:szCs w:val="22"/>
    </w:rPr>
  </w:style>
  <w:style w:type="character" w:customStyle="1" w:styleId="53">
    <w:name w:val="批注文字 Char1"/>
    <w:basedOn w:val="17"/>
    <w:autoRedefine/>
    <w:qFormat/>
    <w:uiPriority w:val="0"/>
    <w:rPr>
      <w:rFonts w:ascii="Calibri" w:hAnsi="Calibri"/>
      <w:kern w:val="2"/>
      <w:sz w:val="21"/>
      <w:szCs w:val="24"/>
    </w:rPr>
  </w:style>
  <w:style w:type="character" w:customStyle="1" w:styleId="54">
    <w:name w:val="批注框文本 字符"/>
    <w:basedOn w:val="17"/>
    <w:link w:val="11"/>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10"/>
    <w:autoRedefine/>
    <w:qFormat/>
    <w:uiPriority w:val="0"/>
    <w:rPr>
      <w:rFonts w:ascii="宋体" w:hAnsi="Courier New"/>
      <w:kern w:val="2"/>
      <w:sz w:val="21"/>
    </w:rPr>
  </w:style>
  <w:style w:type="character" w:customStyle="1" w:styleId="57">
    <w:name w:val="纯文本 Char1"/>
    <w:basedOn w:val="17"/>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7"/>
    <w:autoRedefine/>
    <w:qFormat/>
    <w:uiPriority w:val="0"/>
    <w:rPr>
      <w:rFonts w:hint="default" w:ascii="Times New Roman" w:hAnsi="Times New Roman" w:cs="Times New Roman"/>
      <w:color w:val="000000"/>
      <w:sz w:val="20"/>
      <w:szCs w:val="20"/>
      <w:u w:val="none"/>
    </w:rPr>
  </w:style>
  <w:style w:type="character" w:customStyle="1" w:styleId="61">
    <w:name w:val="font41"/>
    <w:basedOn w:val="17"/>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1481</Words>
  <Characters>1687</Characters>
  <Lines>74</Lines>
  <Paragraphs>21</Paragraphs>
  <TotalTime>157</TotalTime>
  <ScaleCrop>false</ScaleCrop>
  <LinksUpToDate>false</LinksUpToDate>
  <CharactersWithSpaces>1888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2025-01-23T06:48:53Z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6692068A08824AA1B607C46C08957717_13</vt:lpwstr>
  </property>
  <property fmtid="{D5CDD505-2E9C-101B-9397-08002B2CF9AE}" pid="4" name="KSOTemplateDocerSaveRecord">
    <vt:lpwstr>eyJoZGlkIjoiNDAwYjZlMTE2MGVkOWY1ZjMwNDkxYTg1M2FlMWYzM2YiLCJ1c2VySWQiOiI1MDM3OTU2NDYifQ==</vt:lpwstr>
  </property>
</Properties>
</file>