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97B62">
      <w:pPr>
        <w:spacing w:line="360" w:lineRule="auto"/>
        <w:jc w:val="center"/>
        <w:rPr>
          <w:rFonts w:hint="eastAsia" w:ascii="宋体" w:hAnsi="宋体" w:cs="宋体"/>
          <w:b w:val="0"/>
          <w:bCs/>
          <w:color w:val="000000"/>
          <w:sz w:val="48"/>
          <w:szCs w:val="48"/>
          <w:lang w:val="en-US" w:eastAsia="zh-CN"/>
        </w:rPr>
      </w:pPr>
      <w:bookmarkStart w:id="0" w:name="_Toc35393797"/>
      <w:bookmarkStart w:id="1" w:name="_Toc28359011"/>
      <w:r>
        <w:rPr>
          <w:rFonts w:hint="eastAsia" w:ascii="宋体" w:hAnsi="宋体" w:cs="宋体"/>
          <w:b w:val="0"/>
          <w:bCs/>
          <w:color w:val="000000"/>
          <w:sz w:val="48"/>
          <w:szCs w:val="48"/>
          <w:lang w:val="en-US" w:eastAsia="zh-CN"/>
        </w:rPr>
        <w:t>安庆市安兴新材料科技有限公司办公电脑采购（二次）</w:t>
      </w:r>
    </w:p>
    <w:p w14:paraId="11B9B963">
      <w:pPr>
        <w:pStyle w:val="2"/>
        <w:rPr>
          <w:rFonts w:hint="eastAsia"/>
        </w:rPr>
      </w:pPr>
    </w:p>
    <w:p w14:paraId="1B5DD3E2">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64108BF5">
      <w:pPr>
        <w:spacing w:line="360" w:lineRule="auto"/>
        <w:ind w:firstLine="3360" w:firstLineChars="1400"/>
        <w:rPr>
          <w:rFonts w:hint="eastAsia" w:ascii="宋体" w:hAnsi="宋体" w:eastAsia="宋体" w:cs="宋体"/>
          <w:b w:val="0"/>
          <w:bCs/>
          <w:color w:val="000000"/>
          <w:sz w:val="24"/>
        </w:rPr>
      </w:pPr>
    </w:p>
    <w:p w14:paraId="37912955">
      <w:pPr>
        <w:pStyle w:val="9"/>
        <w:rPr>
          <w:rFonts w:hint="eastAsia" w:ascii="宋体" w:hAnsi="宋体" w:eastAsia="宋体" w:cs="宋体"/>
          <w:b w:val="0"/>
          <w:bCs/>
          <w:color w:val="000000"/>
          <w:sz w:val="24"/>
        </w:rPr>
      </w:pPr>
    </w:p>
    <w:p w14:paraId="46457325">
      <w:pPr>
        <w:pStyle w:val="9"/>
        <w:rPr>
          <w:rFonts w:hint="eastAsia" w:ascii="宋体" w:hAnsi="宋体" w:eastAsia="宋体" w:cs="宋体"/>
          <w:b w:val="0"/>
          <w:bCs/>
          <w:color w:val="000000"/>
          <w:sz w:val="24"/>
        </w:rPr>
      </w:pPr>
    </w:p>
    <w:p w14:paraId="07796B80">
      <w:pPr>
        <w:pStyle w:val="9"/>
        <w:rPr>
          <w:rFonts w:hint="eastAsia" w:ascii="宋体" w:hAnsi="宋体" w:eastAsia="宋体" w:cs="宋体"/>
          <w:b w:val="0"/>
          <w:bCs/>
          <w:color w:val="000000"/>
          <w:sz w:val="24"/>
        </w:rPr>
      </w:pPr>
    </w:p>
    <w:p w14:paraId="1A74A69F">
      <w:pPr>
        <w:pStyle w:val="9"/>
        <w:rPr>
          <w:rFonts w:hint="eastAsia" w:ascii="宋体" w:hAnsi="宋体" w:eastAsia="宋体" w:cs="宋体"/>
          <w:b w:val="0"/>
          <w:bCs/>
          <w:color w:val="000000"/>
          <w:sz w:val="24"/>
        </w:rPr>
      </w:pPr>
    </w:p>
    <w:p w14:paraId="42F98FAC">
      <w:pPr>
        <w:pStyle w:val="9"/>
        <w:rPr>
          <w:rFonts w:hint="eastAsia" w:ascii="宋体" w:hAnsi="宋体" w:eastAsia="宋体" w:cs="宋体"/>
          <w:b w:val="0"/>
          <w:bCs/>
          <w:color w:val="000000"/>
          <w:sz w:val="24"/>
        </w:rPr>
      </w:pPr>
    </w:p>
    <w:p w14:paraId="724C5F34">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AQJK-CG-2024-085</w:t>
      </w:r>
    </w:p>
    <w:p w14:paraId="2CE5FB15">
      <w:pPr>
        <w:spacing w:line="360" w:lineRule="auto"/>
        <w:rPr>
          <w:rFonts w:ascii="宋体" w:hAnsi="宋体" w:eastAsia="宋体" w:cs="宋体"/>
          <w:b w:val="0"/>
          <w:bCs/>
          <w:color w:val="000000"/>
          <w:sz w:val="24"/>
        </w:rPr>
      </w:pPr>
    </w:p>
    <w:p w14:paraId="4F09BD5A">
      <w:pPr>
        <w:spacing w:line="360" w:lineRule="auto"/>
        <w:rPr>
          <w:rFonts w:ascii="宋体" w:hAnsi="宋体" w:eastAsia="宋体" w:cs="宋体"/>
          <w:b w:val="0"/>
          <w:bCs/>
          <w:color w:val="000000"/>
          <w:sz w:val="24"/>
        </w:rPr>
      </w:pPr>
    </w:p>
    <w:p w14:paraId="44AB7E7B">
      <w:pPr>
        <w:spacing w:line="360" w:lineRule="auto"/>
        <w:rPr>
          <w:rFonts w:ascii="宋体" w:hAnsi="宋体" w:eastAsia="宋体" w:cs="宋体"/>
          <w:b w:val="0"/>
          <w:bCs/>
          <w:color w:val="000000"/>
          <w:sz w:val="24"/>
        </w:rPr>
      </w:pPr>
    </w:p>
    <w:p w14:paraId="0ACCCBB4">
      <w:pPr>
        <w:spacing w:line="360" w:lineRule="auto"/>
        <w:rPr>
          <w:rFonts w:ascii="宋体" w:hAnsi="宋体" w:eastAsia="宋体" w:cs="宋体"/>
          <w:b w:val="0"/>
          <w:bCs/>
          <w:color w:val="000000"/>
          <w:sz w:val="24"/>
        </w:rPr>
      </w:pPr>
    </w:p>
    <w:p w14:paraId="20292BDC">
      <w:pPr>
        <w:spacing w:line="360" w:lineRule="auto"/>
        <w:ind w:firstLine="594" w:firstLineChars="198"/>
        <w:rPr>
          <w:rFonts w:ascii="宋体" w:hAnsi="宋体" w:eastAsia="宋体" w:cs="宋体"/>
          <w:b w:val="0"/>
          <w:bCs/>
          <w:color w:val="000000"/>
          <w:szCs w:val="21"/>
        </w:rPr>
      </w:pPr>
      <w:r>
        <w:rPr>
          <w:rFonts w:hint="eastAsia" w:ascii="宋体" w:hAnsi="宋体" w:eastAsia="宋体" w:cs="宋体"/>
          <w:b w:val="0"/>
          <w:bCs/>
          <w:color w:val="000000"/>
          <w:sz w:val="30"/>
          <w:szCs w:val="30"/>
        </w:rPr>
        <w:t>采   购   人：</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安庆市安兴新材料科技有限公司</w:t>
      </w:r>
      <w:r>
        <w:rPr>
          <w:rFonts w:hint="eastAsia" w:ascii="宋体" w:hAnsi="宋体" w:eastAsia="宋体" w:cs="宋体"/>
          <w:b w:val="0"/>
          <w:bCs/>
          <w:color w:val="000000"/>
          <w:spacing w:val="20"/>
          <w:sz w:val="30"/>
          <w:szCs w:val="30"/>
          <w:u w:val="single"/>
        </w:rPr>
        <w:t xml:space="preserve">      </w:t>
      </w:r>
      <w:r>
        <w:rPr>
          <w:rFonts w:hint="eastAsia" w:ascii="宋体" w:hAnsi="宋体" w:eastAsia="宋体" w:cs="宋体"/>
          <w:b w:val="0"/>
          <w:bCs/>
          <w:color w:val="000000"/>
          <w:sz w:val="30"/>
          <w:szCs w:val="30"/>
          <w:u w:val="single"/>
        </w:rPr>
        <w:t xml:space="preserve">  </w:t>
      </w:r>
    </w:p>
    <w:p w14:paraId="7FCF9AAA">
      <w:pPr>
        <w:spacing w:line="360" w:lineRule="auto"/>
        <w:rPr>
          <w:rFonts w:ascii="宋体" w:hAnsi="宋体" w:eastAsia="宋体" w:cs="宋体"/>
          <w:b w:val="0"/>
          <w:bCs/>
          <w:color w:val="000000"/>
          <w:sz w:val="24"/>
        </w:rPr>
      </w:pPr>
    </w:p>
    <w:p w14:paraId="1A735149">
      <w:pPr>
        <w:spacing w:line="360" w:lineRule="auto"/>
        <w:rPr>
          <w:rFonts w:ascii="宋体" w:hAnsi="宋体" w:eastAsia="宋体" w:cs="宋体"/>
          <w:b w:val="0"/>
          <w:bCs/>
          <w:color w:val="000000"/>
          <w:sz w:val="24"/>
        </w:rPr>
      </w:pPr>
    </w:p>
    <w:p w14:paraId="044F9AA5">
      <w:pPr>
        <w:widowControl w:val="0"/>
        <w:snapToGrid w:val="0"/>
        <w:jc w:val="left"/>
        <w:rPr>
          <w:rFonts w:ascii="宋体" w:hAnsi="宋体" w:eastAsia="宋体" w:cs="宋体"/>
          <w:b w:val="0"/>
          <w:bCs/>
          <w:color w:val="000000"/>
          <w:kern w:val="2"/>
          <w:sz w:val="24"/>
          <w:szCs w:val="18"/>
          <w:lang w:val="en-US" w:eastAsia="zh-CN" w:bidi="ar-SA"/>
        </w:rPr>
      </w:pPr>
    </w:p>
    <w:p w14:paraId="0AD8D89E">
      <w:pPr>
        <w:widowControl w:val="0"/>
        <w:snapToGrid w:val="0"/>
        <w:jc w:val="left"/>
        <w:rPr>
          <w:rFonts w:ascii="宋体" w:hAnsi="宋体" w:eastAsia="宋体" w:cs="宋体"/>
          <w:b w:val="0"/>
          <w:bCs/>
          <w:color w:val="000000"/>
          <w:kern w:val="2"/>
          <w:sz w:val="24"/>
          <w:szCs w:val="18"/>
          <w:lang w:val="en-US" w:eastAsia="zh-CN" w:bidi="ar-SA"/>
        </w:rPr>
      </w:pPr>
    </w:p>
    <w:p w14:paraId="5ECA3D26">
      <w:pPr>
        <w:spacing w:line="360" w:lineRule="auto"/>
        <w:rPr>
          <w:rFonts w:ascii="宋体" w:hAnsi="宋体" w:eastAsia="宋体" w:cs="宋体"/>
          <w:b w:val="0"/>
          <w:bCs/>
          <w:color w:val="000000"/>
          <w:sz w:val="24"/>
        </w:rPr>
      </w:pPr>
    </w:p>
    <w:p w14:paraId="23B82458">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安庆市交通控股集团有限公司集采中心  </w:t>
      </w:r>
      <w:r>
        <w:rPr>
          <w:rFonts w:hint="eastAsia" w:ascii="宋体" w:hAnsi="宋体" w:eastAsia="宋体" w:cs="宋体"/>
          <w:b w:val="0"/>
          <w:bCs/>
          <w:color w:val="000000"/>
          <w:spacing w:val="20"/>
          <w:sz w:val="30"/>
          <w:szCs w:val="30"/>
          <w:u w:val="single"/>
        </w:rPr>
        <w:t xml:space="preserve">  </w:t>
      </w:r>
      <w:r>
        <w:rPr>
          <w:rFonts w:hint="eastAsia" w:ascii="宋体" w:hAnsi="宋体" w:eastAsia="宋体" w:cs="宋体"/>
          <w:b w:val="0"/>
          <w:bCs/>
          <w:color w:val="000000"/>
          <w:sz w:val="30"/>
          <w:szCs w:val="30"/>
          <w:u w:val="single"/>
        </w:rPr>
        <w:t xml:space="preserve">  </w:t>
      </w:r>
    </w:p>
    <w:p w14:paraId="202877B3">
      <w:pPr>
        <w:spacing w:line="360" w:lineRule="auto"/>
        <w:rPr>
          <w:rFonts w:ascii="宋体" w:hAnsi="宋体" w:eastAsia="宋体" w:cs="宋体"/>
          <w:b w:val="0"/>
          <w:bCs/>
          <w:color w:val="000000"/>
          <w:sz w:val="24"/>
          <w:u w:val="single"/>
        </w:rPr>
      </w:pPr>
    </w:p>
    <w:p w14:paraId="7F08B8E5">
      <w:pPr>
        <w:spacing w:line="360" w:lineRule="auto"/>
        <w:rPr>
          <w:rFonts w:ascii="宋体" w:hAnsi="宋体" w:eastAsia="宋体" w:cs="宋体"/>
          <w:b w:val="0"/>
          <w:bCs/>
          <w:color w:val="000000"/>
          <w:sz w:val="24"/>
        </w:rPr>
      </w:pPr>
    </w:p>
    <w:p w14:paraId="4A8683F3">
      <w:pPr>
        <w:spacing w:line="360" w:lineRule="auto"/>
        <w:rPr>
          <w:rFonts w:ascii="宋体" w:hAnsi="宋体" w:eastAsia="宋体" w:cs="宋体"/>
          <w:b w:val="0"/>
          <w:bCs/>
          <w:color w:val="000000"/>
          <w:sz w:val="24"/>
          <w:u w:val="single"/>
        </w:rPr>
      </w:pPr>
    </w:p>
    <w:p w14:paraId="630D2FCE">
      <w:pPr>
        <w:spacing w:line="360" w:lineRule="auto"/>
        <w:rPr>
          <w:rFonts w:ascii="宋体" w:hAnsi="宋体" w:eastAsia="宋体" w:cs="宋体"/>
          <w:b w:val="0"/>
          <w:bCs/>
          <w:color w:val="000000"/>
          <w:sz w:val="24"/>
          <w:u w:val="single"/>
        </w:rPr>
      </w:pPr>
    </w:p>
    <w:p w14:paraId="3E40C595">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四</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十</w:t>
      </w:r>
      <w:r>
        <w:rPr>
          <w:rFonts w:hint="eastAsia" w:ascii="宋体" w:hAnsi="宋体" w:eastAsia="宋体" w:cs="宋体"/>
          <w:b w:val="0"/>
          <w:bCs/>
          <w:color w:val="000000"/>
          <w:sz w:val="30"/>
          <w:szCs w:val="30"/>
        </w:rPr>
        <w:t>月</w:t>
      </w:r>
    </w:p>
    <w:p w14:paraId="5308030F">
      <w:pPr>
        <w:rPr>
          <w:b w:val="0"/>
          <w:bCs/>
        </w:rPr>
        <w:sectPr>
          <w:headerReference r:id="rId3" w:type="default"/>
          <w:pgSz w:w="11906" w:h="16838"/>
          <w:pgMar w:top="1417" w:right="1418" w:bottom="1276" w:left="1418" w:header="680" w:footer="680" w:gutter="0"/>
          <w:pgNumType w:fmt="decimal" w:start="1"/>
          <w:cols w:space="720" w:num="1"/>
          <w:docGrid w:type="lines" w:linePitch="312" w:charSpace="0"/>
        </w:sectPr>
      </w:pPr>
    </w:p>
    <w:p w14:paraId="582EA6EB">
      <w:pPr>
        <w:keepNext/>
        <w:keepLines/>
        <w:tabs>
          <w:tab w:val="left" w:pos="0"/>
        </w:tabs>
        <w:autoSpaceDE w:val="0"/>
        <w:autoSpaceDN w:val="0"/>
        <w:adjustRightInd w:val="0"/>
        <w:spacing w:line="360" w:lineRule="auto"/>
        <w:jc w:val="center"/>
        <w:outlineLvl w:val="0"/>
        <w:rPr>
          <w:rFonts w:hint="eastAsia" w:ascii="仿宋" w:hAnsi="仿宋" w:eastAsia="仿宋" w:cs="仿宋"/>
          <w:b/>
          <w:bCs/>
          <w:kern w:val="44"/>
          <w:sz w:val="36"/>
          <w:szCs w:val="36"/>
          <w:lang w:val="en-US" w:eastAsia="zh-CN"/>
        </w:rPr>
      </w:pPr>
      <w:r>
        <w:rPr>
          <w:rFonts w:hint="eastAsia" w:ascii="仿宋" w:hAnsi="仿宋" w:eastAsia="仿宋" w:cs="仿宋"/>
          <w:b/>
          <w:bCs/>
          <w:kern w:val="44"/>
          <w:sz w:val="36"/>
          <w:szCs w:val="36"/>
          <w:lang w:val="en-US" w:eastAsia="zh-CN"/>
        </w:rPr>
        <w:t>安庆市安兴新材料科技有限公司办公电脑采购（二次）项目</w:t>
      </w:r>
    </w:p>
    <w:p w14:paraId="39B389A7">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5E95BB4C">
      <w:pPr>
        <w:pStyle w:val="2"/>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安庆市交通控股集团有限公司集采</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中心</w:t>
      </w:r>
      <w:r>
        <w:rPr>
          <w:rFonts w:hint="eastAsia" w:ascii="仿宋" w:hAnsi="仿宋" w:eastAsia="仿宋" w:cs="仿宋"/>
          <w:b w:val="0"/>
          <w:bCs w:val="0"/>
          <w:sz w:val="32"/>
          <w:szCs w:val="32"/>
          <w:lang w:val="en-US" w:eastAsia="zh-CN"/>
        </w:rPr>
        <w:t>受安庆市安兴新材料科技有限公司委托，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对安庆市安兴新材料科技有限公司办公电脑采购（二次）以询价的方式确定供应商和供货价格</w:t>
      </w:r>
      <w:r>
        <w:rPr>
          <w:rFonts w:hint="eastAsia" w:ascii="仿宋" w:hAnsi="仿宋" w:eastAsia="仿宋" w:cs="仿宋"/>
          <w:b w:val="0"/>
          <w:bCs w:val="0"/>
          <w:sz w:val="32"/>
          <w:szCs w:val="32"/>
        </w:rPr>
        <w:t>，欢迎</w:t>
      </w:r>
      <w:r>
        <w:rPr>
          <w:rFonts w:hint="eastAsia" w:ascii="仿宋" w:hAnsi="仿宋" w:eastAsia="仿宋" w:cs="仿宋"/>
          <w:b w:val="0"/>
          <w:bCs w:val="0"/>
          <w:sz w:val="32"/>
          <w:szCs w:val="32"/>
          <w:lang w:val="en-US" w:eastAsia="zh-CN"/>
        </w:rPr>
        <w:t>各合格供应商</w:t>
      </w:r>
      <w:r>
        <w:rPr>
          <w:rFonts w:hint="eastAsia" w:ascii="仿宋" w:hAnsi="仿宋" w:eastAsia="仿宋" w:cs="仿宋"/>
          <w:b w:val="0"/>
          <w:bCs w:val="0"/>
          <w:sz w:val="32"/>
          <w:szCs w:val="32"/>
        </w:rPr>
        <w:t>参加投标</w:t>
      </w:r>
      <w:r>
        <w:rPr>
          <w:rFonts w:hint="eastAsia" w:ascii="仿宋" w:hAnsi="仿宋" w:eastAsia="仿宋" w:cs="仿宋"/>
          <w:b w:val="0"/>
          <w:bCs w:val="0"/>
          <w:sz w:val="32"/>
          <w:szCs w:val="32"/>
          <w:lang w:eastAsia="zh-CN"/>
        </w:rPr>
        <w:t>。</w:t>
      </w:r>
      <w:bookmarkStart w:id="2" w:name="_Toc28359089"/>
      <w:bookmarkStart w:id="3" w:name="_Toc35393629"/>
      <w:bookmarkStart w:id="4" w:name="_Toc35393798"/>
      <w:bookmarkStart w:id="5" w:name="_Toc28359012"/>
    </w:p>
    <w:p w14:paraId="7A044255">
      <w:pPr>
        <w:pStyle w:val="2"/>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23761E3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AQJK-CG-2024-085</w:t>
      </w:r>
    </w:p>
    <w:p w14:paraId="56B674E6">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安庆市安兴新材料科技有限公司办公电脑采购（二次）</w:t>
      </w:r>
    </w:p>
    <w:p w14:paraId="50E491B4">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确定方法：最低投标价法</w:t>
      </w:r>
    </w:p>
    <w:p w14:paraId="2DFF9AF7">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4D64C33C">
      <w:pPr>
        <w:ind w:firstLine="600" w:firstLineChars="200"/>
        <w:rPr>
          <w:rFonts w:hint="default"/>
          <w:lang w:val="en-US"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最高投标限价：18300.00元</w:t>
      </w:r>
    </w:p>
    <w:p w14:paraId="57B19C29">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采购需求：采购办公电脑4台，录音笔</w:t>
      </w:r>
      <w:r>
        <w:rPr>
          <w:rFonts w:hint="eastAsia" w:ascii="仿宋" w:hAnsi="仿宋" w:eastAsia="仿宋" w:cs="仿宋"/>
          <w:color w:val="000000" w:themeColor="text1"/>
          <w:sz w:val="30"/>
          <w:szCs w:val="30"/>
          <w:highlight w:val="none"/>
          <w:lang w:val="en-US" w:eastAsia="zh-CN"/>
          <w14:textFill>
            <w14:solidFill>
              <w14:schemeClr w14:val="tx1"/>
            </w14:solidFill>
          </w14:textFill>
        </w:rPr>
        <w:t>1</w:t>
      </w:r>
      <w:r>
        <w:rPr>
          <w:rFonts w:hint="eastAsia" w:ascii="仿宋" w:hAnsi="仿宋" w:eastAsia="仿宋" w:cs="仿宋"/>
          <w:color w:val="000000" w:themeColor="text1"/>
          <w:sz w:val="30"/>
          <w:szCs w:val="30"/>
          <w:highlight w:val="none"/>
          <w14:textFill>
            <w14:solidFill>
              <w14:schemeClr w14:val="tx1"/>
            </w14:solidFill>
          </w14:textFill>
        </w:rPr>
        <w:t>支</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详见采购清单</w:t>
      </w:r>
    </w:p>
    <w:p w14:paraId="0DD79DB1">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付款方式：货到现场安装调试、验收合格后，乙方开具13%的增值税专用发票，甲方于7个工作日内结清全款</w:t>
      </w:r>
    </w:p>
    <w:p w14:paraId="241B9562">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供货地点：宜园路16号安庆市交通控股集团有限公司2号楼4层</w:t>
      </w:r>
    </w:p>
    <w:p w14:paraId="3CFC59C5">
      <w:pPr>
        <w:ind w:firstLine="600" w:firstLineChars="200"/>
        <w:rPr>
          <w:rFonts w:hint="default"/>
          <w:lang w:val="en-US"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时间要求：采购合同签订后一周内供货</w:t>
      </w:r>
    </w:p>
    <w:p w14:paraId="29ACCDDA">
      <w:pPr>
        <w:pStyle w:val="9"/>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二、参选人资格要求</w:t>
      </w:r>
    </w:p>
    <w:p w14:paraId="48CA9906">
      <w:pPr>
        <w:ind w:firstLine="600" w:firstLineChars="200"/>
        <w:rPr>
          <w:rFonts w:hint="eastAsia" w:ascii="仿宋" w:hAnsi="仿宋" w:eastAsia="仿宋" w:cs="仿宋"/>
          <w:sz w:val="30"/>
          <w:szCs w:val="30"/>
        </w:rPr>
      </w:pPr>
      <w:bookmarkStart w:id="6" w:name="_Toc28359014"/>
      <w:bookmarkStart w:id="7" w:name="_Toc35393800"/>
      <w:bookmarkStart w:id="8" w:name="_Toc35393631"/>
      <w:bookmarkStart w:id="9" w:name="_Toc28359091"/>
      <w:r>
        <w:rPr>
          <w:rFonts w:hint="eastAsia" w:ascii="仿宋" w:hAnsi="仿宋" w:eastAsia="仿宋" w:cs="仿宋"/>
          <w:sz w:val="30"/>
          <w:szCs w:val="30"/>
        </w:rPr>
        <w:t>本次比选对象为已公示的安庆市交通控股集团有限公司</w:t>
      </w:r>
      <w:r>
        <w:rPr>
          <w:rFonts w:hint="eastAsia" w:ascii="仿宋" w:hAnsi="仿宋" w:eastAsia="仿宋" w:cs="仿宋"/>
          <w:sz w:val="30"/>
          <w:szCs w:val="30"/>
          <w:lang w:val="en-US" w:eastAsia="zh-CN"/>
        </w:rPr>
        <w:t>办公用品类</w:t>
      </w:r>
      <w:r>
        <w:rPr>
          <w:rFonts w:hint="eastAsia" w:ascii="仿宋" w:hAnsi="仿宋" w:eastAsia="仿宋" w:cs="仿宋"/>
          <w:sz w:val="30"/>
          <w:szCs w:val="30"/>
        </w:rPr>
        <w:t>合格供应商（未被列入集团公司黑名单管理系统，未在安庆交控集团处罚限制期限内）。</w:t>
      </w:r>
    </w:p>
    <w:bookmarkEnd w:id="6"/>
    <w:bookmarkEnd w:id="7"/>
    <w:bookmarkEnd w:id="8"/>
    <w:bookmarkEnd w:id="9"/>
    <w:p w14:paraId="7C0A94D2">
      <w:pPr>
        <w:pStyle w:val="9"/>
        <w:numPr>
          <w:ilvl w:val="0"/>
          <w:numId w:val="0"/>
        </w:numPr>
        <w:rPr>
          <w:rFonts w:hint="eastAsia" w:ascii="黑体" w:hAnsi="黑体" w:eastAsia="黑体" w:cs="宋体"/>
          <w:bCs/>
          <w:kern w:val="2"/>
          <w:sz w:val="30"/>
          <w:szCs w:val="30"/>
          <w:lang w:val="en-US" w:eastAsia="zh-CN" w:bidi="ar-SA"/>
        </w:rPr>
      </w:pPr>
      <w:bookmarkStart w:id="10" w:name="_Toc35393801"/>
      <w:bookmarkStart w:id="11" w:name="_Toc28359015"/>
      <w:bookmarkStart w:id="12" w:name="_Toc35393632"/>
      <w:bookmarkStart w:id="13" w:name="_Toc28359092"/>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14:paraId="685924C3">
      <w:pPr>
        <w:keepNext w:val="0"/>
        <w:keepLines w:val="0"/>
        <w:pageBreakBefore w:val="0"/>
        <w:widowControl w:val="0"/>
        <w:kinsoku/>
        <w:wordWrap/>
        <w:overflowPunct/>
        <w:topLinePunct w:val="0"/>
        <w:autoSpaceDE/>
        <w:autoSpaceDN/>
        <w:bidi w:val="0"/>
        <w:adjustRightInd/>
        <w:snapToGrid/>
        <w:spacing w:before="120" w:line="22" w:lineRule="atLeast"/>
        <w:ind w:firstLine="600" w:firstLineChars="200"/>
        <w:jc w:val="both"/>
        <w:textAlignment w:val="auto"/>
        <w:rPr>
          <w:rFonts w:hint="eastAsia" w:ascii="仿宋" w:hAnsi="仿宋" w:eastAsia="仿宋" w:cs="仿宋"/>
          <w:kern w:val="2"/>
          <w:sz w:val="30"/>
          <w:szCs w:val="30"/>
          <w:lang w:val="en-US" w:eastAsia="zh-CN" w:bidi="ar-SA"/>
        </w:rPr>
      </w:pPr>
      <w:bookmarkStart w:id="14" w:name="_Toc35393635"/>
      <w:bookmarkStart w:id="15" w:name="_Toc35393804"/>
      <w:r>
        <w:rPr>
          <w:rFonts w:hint="eastAsia" w:ascii="仿宋" w:hAnsi="仿宋" w:eastAsia="仿宋" w:cs="仿宋"/>
          <w:kern w:val="2"/>
          <w:sz w:val="30"/>
          <w:szCs w:val="30"/>
          <w:lang w:val="en-US" w:eastAsia="zh-CN" w:bidi="ar-SA"/>
        </w:rPr>
        <w:t>本项目只接受通过发送至指定邮箱的方式递交电子版报价表和相关资料，但应满足下列有关要求：</w:t>
      </w:r>
    </w:p>
    <w:p w14:paraId="225B9DBE">
      <w:pPr>
        <w:keepNext w:val="0"/>
        <w:keepLines w:val="0"/>
        <w:pageBreakBefore w:val="0"/>
        <w:widowControl w:val="0"/>
        <w:kinsoku/>
        <w:wordWrap/>
        <w:overflowPunct/>
        <w:topLinePunct w:val="0"/>
        <w:autoSpaceDE/>
        <w:autoSpaceDN/>
        <w:bidi w:val="0"/>
        <w:adjustRightInd/>
        <w:snapToGrid/>
        <w:spacing w:before="120" w:line="22" w:lineRule="atLeas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电子版报价表和相关资料，投标供应商应在报价表提交截止时间前将本项目报价表发送至指定邮箱（邮箱：1179928670@qq.com，邮箱主题名称为：参与投标的企业名称+项目名称+联系方式，投标报价表须盖公章，须采用*.PDF文件格式），同时须对报价表进行密码加密，并在发送解密密码时间段内将解密密码发送至指定邮箱（邮箱：1179928670@qq.com，邮箱主题名称为：参与投标的企业名称+项目名称+解密密码）。若投标供应商未按时发送解密密码，则视为主动放弃，对其造成的不利后果由其自行承担。</w:t>
      </w:r>
    </w:p>
    <w:p w14:paraId="02F9C3B0">
      <w:pPr>
        <w:widowControl w:val="0"/>
        <w:spacing w:before="120" w:line="22" w:lineRule="atLeast"/>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报价表提交截止时间：2024年10月30日12时00分（北京时间）</w:t>
      </w:r>
    </w:p>
    <w:p w14:paraId="327FD4D6">
      <w:pPr>
        <w:widowControl w:val="0"/>
        <w:spacing w:before="120" w:line="22" w:lineRule="atLeast"/>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发送解密密码时间：2024年10月30</w:t>
      </w:r>
      <w:bookmarkStart w:id="24" w:name="_GoBack"/>
      <w:bookmarkEnd w:id="24"/>
      <w:r>
        <w:rPr>
          <w:rFonts w:hint="eastAsia" w:ascii="仿宋" w:hAnsi="仿宋" w:eastAsia="仿宋" w:cs="仿宋"/>
          <w:kern w:val="2"/>
          <w:sz w:val="30"/>
          <w:szCs w:val="30"/>
          <w:lang w:val="en-US" w:eastAsia="zh-CN" w:bidi="ar-SA"/>
        </w:rPr>
        <w:t>日 下午15点00分至15点30分</w:t>
      </w:r>
    </w:p>
    <w:p w14:paraId="2BA81FD4">
      <w:pPr>
        <w:pStyle w:val="9"/>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4"/>
      <w:bookmarkEnd w:id="15"/>
    </w:p>
    <w:p w14:paraId="484C114F">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6CD6649E">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14:paraId="77B9C66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3、供应商关于本次采购的相关疑问请于工作日提出，节假日期间不予回复。</w:t>
      </w:r>
    </w:p>
    <w:p w14:paraId="46A90F17">
      <w:pPr>
        <w:ind w:firstLine="600" w:firstLineChars="200"/>
        <w:rPr>
          <w:rFonts w:hint="default"/>
          <w:lang w:val="en-US" w:eastAsia="zh-CN"/>
        </w:rPr>
      </w:pPr>
      <w:r>
        <w:rPr>
          <w:rFonts w:hint="eastAsia" w:ascii="仿宋" w:hAnsi="仿宋" w:eastAsia="仿宋" w:cs="仿宋"/>
          <w:sz w:val="30"/>
          <w:szCs w:val="30"/>
          <w:lang w:val="en-US" w:eastAsia="zh-CN"/>
        </w:rPr>
        <w:t>4.本次采购管理部门为安庆市交通控股集团有限公司集采中心，具体合同签订主体为安庆市安兴新材料科技有限公司。</w:t>
      </w:r>
    </w:p>
    <w:p w14:paraId="5DDA14A9">
      <w:pPr>
        <w:pStyle w:val="9"/>
        <w:rPr>
          <w:rFonts w:hint="eastAsia" w:ascii="黑体" w:hAnsi="黑体" w:eastAsia="黑体" w:cs="宋体"/>
          <w:bCs/>
          <w:kern w:val="2"/>
          <w:sz w:val="30"/>
          <w:szCs w:val="30"/>
          <w:lang w:val="en-US" w:eastAsia="zh-CN" w:bidi="ar-SA"/>
        </w:rPr>
      </w:pPr>
      <w:bookmarkStart w:id="16" w:name="_Toc35393636"/>
      <w:bookmarkStart w:id="17" w:name="_Toc35393805"/>
      <w:bookmarkStart w:id="18" w:name="_Toc28359095"/>
      <w:bookmarkStart w:id="19" w:name="_Toc28359018"/>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14:paraId="3FDCD018">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1.招标人信息</w:t>
      </w:r>
    </w:p>
    <w:p w14:paraId="6838B7AA">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称：安庆市安兴新材料科技有限公司</w:t>
      </w:r>
    </w:p>
    <w:p w14:paraId="557D57E6">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址：安庆市大观区宜园路16号交控集团2号楼</w:t>
      </w:r>
    </w:p>
    <w:p w14:paraId="1D843619">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 系 人：吴昊</w:t>
      </w:r>
    </w:p>
    <w:p w14:paraId="30CC6F1E">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联系方式：0556-5578913</w:t>
      </w:r>
    </w:p>
    <w:p w14:paraId="43991549">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7CA3D813">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称：安庆市交通控股集团有限公司集采中心</w:t>
      </w:r>
    </w:p>
    <w:p w14:paraId="1112947E">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2B336745">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303E8686">
      <w:pPr>
        <w:ind w:firstLine="600" w:firstLineChars="200"/>
        <w:rPr>
          <w:rFonts w:hint="default"/>
          <w:lang w:val="en-US" w:eastAsia="zh-CN"/>
        </w:rPr>
      </w:pPr>
      <w:r>
        <w:rPr>
          <w:rFonts w:hint="eastAsia" w:ascii="仿宋" w:hAnsi="仿宋" w:eastAsia="仿宋" w:cs="仿宋"/>
          <w:sz w:val="30"/>
          <w:szCs w:val="30"/>
          <w:lang w:val="en-US" w:eastAsia="zh-CN"/>
        </w:rPr>
        <w:t>联系方式：0556-5579198</w:t>
      </w:r>
    </w:p>
    <w:p w14:paraId="44EF6AEC">
      <w:pPr>
        <w:ind w:firstLine="600" w:firstLineChars="200"/>
        <w:rPr>
          <w:rFonts w:hint="eastAsia" w:ascii="仿宋" w:hAnsi="仿宋" w:eastAsia="仿宋" w:cs="仿宋"/>
          <w:sz w:val="30"/>
          <w:szCs w:val="30"/>
          <w:lang w:val="en-US" w:eastAsia="zh-CN"/>
        </w:rPr>
      </w:pPr>
      <w:bookmarkStart w:id="20" w:name="_Toc28359098"/>
      <w:bookmarkStart w:id="21" w:name="_Toc35393808"/>
      <w:bookmarkStart w:id="22" w:name="_Toc35393639"/>
      <w:bookmarkStart w:id="23" w:name="_Toc28359021"/>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14:paraId="2DB2EDD6">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73CA050F">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14:paraId="11D41363">
      <w:pPr>
        <w:rPr>
          <w:rFonts w:hint="eastAsia"/>
          <w:lang w:val="en-US" w:eastAsia="zh-CN"/>
        </w:rPr>
      </w:pPr>
      <w:r>
        <w:rPr>
          <w:rFonts w:hint="eastAsia" w:ascii="仿宋" w:hAnsi="仿宋" w:eastAsia="仿宋" w:cs="仿宋"/>
          <w:sz w:val="30"/>
          <w:szCs w:val="30"/>
          <w:highlight w:val="none"/>
          <w:lang w:val="en-US" w:eastAsia="zh-CN"/>
        </w:rPr>
        <w:br w:type="page"/>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2"/>
        <w:gridCol w:w="1805"/>
        <w:gridCol w:w="1805"/>
        <w:gridCol w:w="5162"/>
      </w:tblGrid>
      <w:tr w14:paraId="19F7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5000" w:type="pct"/>
            <w:gridSpan w:val="4"/>
            <w:tcBorders>
              <w:top w:val="nil"/>
              <w:left w:val="nil"/>
              <w:bottom w:val="single" w:color="auto" w:sz="4" w:space="0"/>
              <w:right w:val="nil"/>
            </w:tcBorders>
            <w:shd w:val="clear" w:color="auto" w:fill="auto"/>
            <w:noWrap/>
            <w:vAlign w:val="center"/>
          </w:tcPr>
          <w:p w14:paraId="01F31ED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40"/>
                <w:szCs w:val="40"/>
                <w:u w:val="none"/>
                <w:lang w:val="en-US" w:eastAsia="zh-CN" w:bidi="ar"/>
              </w:rPr>
              <w:t>安庆市安兴新材料科技有限公司办公用品采购清单</w:t>
            </w:r>
          </w:p>
        </w:tc>
      </w:tr>
      <w:tr w14:paraId="2C55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A8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6B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货物类别</w:t>
            </w:r>
          </w:p>
        </w:tc>
        <w:tc>
          <w:tcPr>
            <w:tcW w:w="353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611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货物内容</w:t>
            </w:r>
          </w:p>
        </w:tc>
      </w:tr>
      <w:tr w14:paraId="3EBC5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9" w:type="pct"/>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69429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6" w:type="pct"/>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08BA1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办公电脑</w:t>
            </w:r>
          </w:p>
        </w:tc>
        <w:tc>
          <w:tcPr>
            <w:tcW w:w="91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056C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261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D733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w:t>
            </w:r>
          </w:p>
        </w:tc>
      </w:tr>
      <w:tr w14:paraId="67B79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1DF2">
            <w:pPr>
              <w:jc w:val="center"/>
              <w:rPr>
                <w:rFonts w:hint="eastAsia" w:ascii="宋体" w:hAnsi="宋体" w:eastAsia="宋体" w:cs="宋体"/>
                <w:i w:val="0"/>
                <w:iCs w:val="0"/>
                <w:color w:val="000000"/>
                <w:sz w:val="24"/>
                <w:szCs w:val="24"/>
                <w:u w:val="none"/>
              </w:rPr>
            </w:pP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1EB4">
            <w:pPr>
              <w:jc w:val="center"/>
              <w:rPr>
                <w:rFonts w:hint="eastAsia" w:ascii="宋体" w:hAnsi="宋体" w:eastAsia="宋体" w:cs="宋体"/>
                <w:i w:val="0"/>
                <w:iCs w:val="0"/>
                <w:color w:val="000000"/>
                <w:sz w:val="24"/>
                <w:szCs w:val="24"/>
                <w:u w:val="none"/>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E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A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4台</w:t>
            </w:r>
          </w:p>
        </w:tc>
      </w:tr>
      <w:tr w14:paraId="4037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70EC">
            <w:pPr>
              <w:jc w:val="center"/>
              <w:rPr>
                <w:rFonts w:hint="eastAsia" w:ascii="宋体" w:hAnsi="宋体" w:eastAsia="宋体" w:cs="宋体"/>
                <w:i w:val="0"/>
                <w:iCs w:val="0"/>
                <w:color w:val="000000"/>
                <w:sz w:val="24"/>
                <w:szCs w:val="24"/>
                <w:u w:val="none"/>
              </w:rPr>
            </w:pP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E20B">
            <w:pPr>
              <w:jc w:val="center"/>
              <w:rPr>
                <w:rFonts w:hint="eastAsia" w:ascii="宋体" w:hAnsi="宋体" w:eastAsia="宋体" w:cs="宋体"/>
                <w:i w:val="0"/>
                <w:iCs w:val="0"/>
                <w:color w:val="000000"/>
                <w:sz w:val="24"/>
                <w:szCs w:val="24"/>
                <w:u w:val="none"/>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0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参考价格</w:t>
            </w:r>
          </w:p>
        </w:tc>
        <w:tc>
          <w:tcPr>
            <w:tcW w:w="2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C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4台总价18000元</w:t>
            </w:r>
          </w:p>
        </w:tc>
      </w:tr>
      <w:tr w14:paraId="537C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6783">
            <w:pPr>
              <w:jc w:val="center"/>
              <w:rPr>
                <w:rFonts w:hint="eastAsia" w:ascii="宋体" w:hAnsi="宋体" w:eastAsia="宋体" w:cs="宋体"/>
                <w:i w:val="0"/>
                <w:iCs w:val="0"/>
                <w:color w:val="000000"/>
                <w:sz w:val="24"/>
                <w:szCs w:val="24"/>
                <w:u w:val="none"/>
              </w:rPr>
            </w:pP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A205">
            <w:pPr>
              <w:jc w:val="center"/>
              <w:rPr>
                <w:rFonts w:hint="eastAsia" w:ascii="宋体" w:hAnsi="宋体" w:eastAsia="宋体" w:cs="宋体"/>
                <w:i w:val="0"/>
                <w:iCs w:val="0"/>
                <w:color w:val="000000"/>
                <w:sz w:val="24"/>
                <w:szCs w:val="24"/>
                <w:u w:val="none"/>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E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配置参数</w:t>
            </w:r>
          </w:p>
        </w:tc>
        <w:tc>
          <w:tcPr>
            <w:tcW w:w="2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71B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联想（Lenovo）天逸510S商务办公台式机电脑主机(双硬盘 酷睿14代i5-14400 16G 1TB HDD+512G SSD )23英寸显示器</w:t>
            </w:r>
          </w:p>
        </w:tc>
      </w:tr>
      <w:tr w14:paraId="2695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7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9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录音笔</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A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2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B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w:t>
            </w:r>
          </w:p>
        </w:tc>
      </w:tr>
      <w:tr w14:paraId="40BE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B991">
            <w:pPr>
              <w:jc w:val="center"/>
              <w:rPr>
                <w:rFonts w:hint="eastAsia" w:ascii="宋体" w:hAnsi="宋体" w:eastAsia="宋体" w:cs="宋体"/>
                <w:i w:val="0"/>
                <w:iCs w:val="0"/>
                <w:color w:val="000000"/>
                <w:sz w:val="24"/>
                <w:szCs w:val="24"/>
                <w:u w:val="none"/>
              </w:rPr>
            </w:pP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01C8">
            <w:pPr>
              <w:jc w:val="center"/>
              <w:rPr>
                <w:rFonts w:hint="eastAsia" w:ascii="宋体" w:hAnsi="宋体" w:eastAsia="宋体" w:cs="宋体"/>
                <w:i w:val="0"/>
                <w:iCs w:val="0"/>
                <w:color w:val="000000"/>
                <w:sz w:val="24"/>
                <w:szCs w:val="24"/>
                <w:u w:val="none"/>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2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6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w:t>
            </w:r>
          </w:p>
        </w:tc>
      </w:tr>
      <w:tr w14:paraId="7A0C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D673">
            <w:pPr>
              <w:jc w:val="center"/>
              <w:rPr>
                <w:rFonts w:hint="eastAsia" w:ascii="宋体" w:hAnsi="宋体" w:eastAsia="宋体" w:cs="宋体"/>
                <w:i w:val="0"/>
                <w:iCs w:val="0"/>
                <w:color w:val="000000"/>
                <w:sz w:val="24"/>
                <w:szCs w:val="24"/>
                <w:u w:val="none"/>
              </w:rPr>
            </w:pP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F2EA">
            <w:pPr>
              <w:jc w:val="center"/>
              <w:rPr>
                <w:rFonts w:hint="eastAsia" w:ascii="宋体" w:hAnsi="宋体" w:eastAsia="宋体" w:cs="宋体"/>
                <w:i w:val="0"/>
                <w:iCs w:val="0"/>
                <w:color w:val="000000"/>
                <w:sz w:val="24"/>
                <w:szCs w:val="24"/>
                <w:u w:val="none"/>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0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参考价格</w:t>
            </w:r>
          </w:p>
        </w:tc>
        <w:tc>
          <w:tcPr>
            <w:tcW w:w="2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2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300元</w:t>
            </w:r>
          </w:p>
        </w:tc>
      </w:tr>
      <w:tr w14:paraId="3C62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F450">
            <w:pPr>
              <w:jc w:val="center"/>
              <w:rPr>
                <w:rFonts w:hint="eastAsia" w:ascii="宋体" w:hAnsi="宋体" w:eastAsia="宋体" w:cs="宋体"/>
                <w:i w:val="0"/>
                <w:iCs w:val="0"/>
                <w:color w:val="000000"/>
                <w:sz w:val="24"/>
                <w:szCs w:val="24"/>
                <w:u w:val="none"/>
              </w:rPr>
            </w:pP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22C4">
            <w:pPr>
              <w:jc w:val="center"/>
              <w:rPr>
                <w:rFonts w:hint="eastAsia" w:ascii="宋体" w:hAnsi="宋体" w:eastAsia="宋体" w:cs="宋体"/>
                <w:i w:val="0"/>
                <w:iCs w:val="0"/>
                <w:color w:val="000000"/>
                <w:sz w:val="24"/>
                <w:szCs w:val="24"/>
                <w:u w:val="none"/>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D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配置参数</w:t>
            </w:r>
          </w:p>
        </w:tc>
        <w:tc>
          <w:tcPr>
            <w:tcW w:w="2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17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32G</w:t>
            </w:r>
          </w:p>
        </w:tc>
      </w:tr>
    </w:tbl>
    <w:p w14:paraId="54C04EBF">
      <w:pPr>
        <w:jc w:val="both"/>
        <w:rPr>
          <w:rFonts w:hint="eastAsia" w:ascii="Calibri" w:eastAsia="宋体"/>
          <w:b/>
          <w:bCs/>
          <w:sz w:val="32"/>
          <w:szCs w:val="32"/>
          <w:vertAlign w:val="baseline"/>
          <w:lang w:val="en-US" w:eastAsia="zh-CN"/>
        </w:rPr>
      </w:pPr>
    </w:p>
    <w:p w14:paraId="75D4A220">
      <w:pPr>
        <w:jc w:val="both"/>
        <w:rPr>
          <w:rFonts w:hint="eastAsia"/>
          <w:b/>
          <w:bCs/>
          <w:sz w:val="32"/>
          <w:szCs w:val="32"/>
          <w:vertAlign w:val="baseline"/>
          <w:lang w:val="en-US" w:eastAsia="zh-CN"/>
        </w:rPr>
      </w:pPr>
      <w:r>
        <w:rPr>
          <w:rFonts w:hint="eastAsia" w:ascii="Calibri" w:eastAsia="宋体"/>
          <w:b/>
          <w:bCs/>
          <w:sz w:val="32"/>
          <w:szCs w:val="32"/>
          <w:vertAlign w:val="baseline"/>
          <w:lang w:val="en-US" w:eastAsia="zh-CN"/>
        </w:rPr>
        <w:t>备注：</w:t>
      </w:r>
    </w:p>
    <w:p w14:paraId="04772BE2">
      <w:pPr>
        <w:numPr>
          <w:ilvl w:val="0"/>
          <w:numId w:val="0"/>
        </w:numPr>
        <w:ind w:firstLine="600" w:firstLineChars="200"/>
        <w:rPr>
          <w:rFonts w:hint="eastAsia" w:ascii="仿宋" w:hAnsi="仿宋" w:eastAsia="仿宋" w:cs="仿宋"/>
          <w:b/>
          <w:bCs/>
          <w:kern w:val="2"/>
          <w:sz w:val="30"/>
          <w:szCs w:val="30"/>
          <w:lang w:val="en-US" w:eastAsia="zh-CN" w:bidi="ar-SA"/>
        </w:rPr>
      </w:pPr>
      <w:r>
        <w:rPr>
          <w:rFonts w:hint="eastAsia" w:ascii="仿宋" w:hAnsi="仿宋" w:eastAsia="仿宋" w:cs="仿宋"/>
          <w:kern w:val="2"/>
          <w:sz w:val="30"/>
          <w:szCs w:val="30"/>
          <w:lang w:val="en-US" w:eastAsia="zh-CN" w:bidi="ar-SA"/>
        </w:rPr>
        <w:t>1.</w:t>
      </w:r>
      <w:r>
        <w:rPr>
          <w:rFonts w:hint="eastAsia" w:ascii="仿宋" w:hAnsi="仿宋" w:eastAsia="仿宋" w:cs="仿宋"/>
          <w:b/>
          <w:bCs/>
          <w:kern w:val="2"/>
          <w:sz w:val="30"/>
          <w:szCs w:val="30"/>
          <w:lang w:val="en-US" w:eastAsia="zh-CN" w:bidi="ar-SA"/>
        </w:rPr>
        <w:t>除以上采购物品外，公司现有一台富士施乐SC2022打印机，成交人需提供电脑连接设置服务。</w:t>
      </w:r>
    </w:p>
    <w:p w14:paraId="422FC9D1">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2.本项目按</w:t>
      </w:r>
      <w:r>
        <w:rPr>
          <w:rFonts w:hint="eastAsia" w:ascii="仿宋" w:hAnsi="仿宋" w:eastAsia="仿宋" w:cs="仿宋"/>
          <w:b/>
          <w:bCs/>
          <w:kern w:val="2"/>
          <w:sz w:val="30"/>
          <w:szCs w:val="30"/>
          <w:lang w:val="en-US" w:eastAsia="zh-CN" w:bidi="ar-SA"/>
        </w:rPr>
        <w:t>总价</w:t>
      </w:r>
      <w:r>
        <w:rPr>
          <w:rFonts w:hint="eastAsia" w:ascii="仿宋" w:hAnsi="仿宋" w:eastAsia="仿宋" w:cs="仿宋"/>
          <w:kern w:val="2"/>
          <w:sz w:val="30"/>
          <w:szCs w:val="30"/>
          <w:lang w:val="en-US" w:eastAsia="zh-CN" w:bidi="ar-SA"/>
        </w:rPr>
        <w:t>进行报价，按照</w:t>
      </w:r>
      <w:r>
        <w:rPr>
          <w:rFonts w:hint="eastAsia" w:ascii="仿宋" w:hAnsi="仿宋" w:eastAsia="仿宋" w:cs="仿宋"/>
          <w:b w:val="0"/>
          <w:bCs w:val="0"/>
          <w:kern w:val="2"/>
          <w:sz w:val="30"/>
          <w:szCs w:val="30"/>
          <w:lang w:val="en-US" w:eastAsia="zh-CN" w:bidi="ar-SA"/>
        </w:rPr>
        <w:t>总价最低原则</w:t>
      </w:r>
      <w:r>
        <w:rPr>
          <w:rFonts w:hint="eastAsia" w:ascii="仿宋" w:hAnsi="仿宋" w:eastAsia="仿宋" w:cs="仿宋"/>
          <w:kern w:val="2"/>
          <w:sz w:val="30"/>
          <w:szCs w:val="30"/>
          <w:lang w:val="en-US" w:eastAsia="zh-CN" w:bidi="ar-SA"/>
        </w:rPr>
        <w:t>进行采购。本次采购最高投标限价为18300.00元，投标报价高于最高投标限价为投标无效。</w:t>
      </w:r>
    </w:p>
    <w:p w14:paraId="1B5CE404">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3.投标报价包含货物运输及搬运安装费用，后续采购人不会再支付除中标价以外的任何价款。</w:t>
      </w:r>
    </w:p>
    <w:p w14:paraId="3C1B1F7A">
      <w:pPr>
        <w:numPr>
          <w:ilvl w:val="0"/>
          <w:numId w:val="0"/>
        </w:numPr>
        <w:ind w:firstLine="600" w:firstLineChars="200"/>
        <w:rPr>
          <w:rFonts w:hint="eastAsia" w:ascii="宋体" w:hAnsi="宋体" w:cs="宋体"/>
          <w:color w:val="auto"/>
          <w:szCs w:val="21"/>
          <w:highlight w:val="none"/>
        </w:rPr>
      </w:pPr>
      <w:r>
        <w:rPr>
          <w:rFonts w:hint="eastAsia" w:ascii="仿宋" w:hAnsi="仿宋" w:eastAsia="仿宋" w:cs="仿宋"/>
          <w:kern w:val="2"/>
          <w:sz w:val="30"/>
          <w:szCs w:val="30"/>
          <w:lang w:val="en-US" w:eastAsia="zh-CN" w:bidi="ar-SA"/>
        </w:rPr>
        <w:t>4.投标人的报价单不得修改采购清单中所要求的规格型号、数量，投标人须对报价货物的单项合计、总价合计金额数的正确性负责，出现不符合文件要求或报价合计金额数有误的、有争议的，予以作废处理。</w:t>
      </w:r>
    </w:p>
    <w:p w14:paraId="438A6D29">
      <w:pPr>
        <w:rPr>
          <w:rFonts w:hint="eastAsia"/>
        </w:rPr>
      </w:pPr>
      <w:r>
        <w:rPr>
          <w:rFonts w:hint="eastAsia"/>
        </w:rPr>
        <w:br w:type="page"/>
      </w:r>
    </w:p>
    <w:tbl>
      <w:tblPr>
        <w:tblStyle w:val="15"/>
        <w:tblW w:w="100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7"/>
        <w:gridCol w:w="1324"/>
        <w:gridCol w:w="2321"/>
        <w:gridCol w:w="878"/>
        <w:gridCol w:w="954"/>
        <w:gridCol w:w="1933"/>
        <w:gridCol w:w="1855"/>
      </w:tblGrid>
      <w:tr w14:paraId="17D8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052" w:type="dxa"/>
            <w:gridSpan w:val="7"/>
            <w:tcBorders>
              <w:top w:val="nil"/>
              <w:left w:val="nil"/>
              <w:bottom w:val="single" w:color="000000" w:sz="4" w:space="0"/>
              <w:right w:val="nil"/>
            </w:tcBorders>
            <w:shd w:val="clear" w:color="auto" w:fill="auto"/>
            <w:noWrap/>
            <w:vAlign w:val="center"/>
          </w:tcPr>
          <w:p w14:paraId="0CF7F39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6"/>
                <w:szCs w:val="36"/>
                <w:u w:val="none"/>
                <w:lang w:val="en-US" w:eastAsia="zh-CN" w:bidi="ar"/>
              </w:rPr>
              <w:t>货物报价表</w:t>
            </w:r>
          </w:p>
        </w:tc>
      </w:tr>
      <w:tr w14:paraId="51CC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30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43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采购物品</w:t>
            </w: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9F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品牌及配置参数</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21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8D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C8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4C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小计（元）</w:t>
            </w:r>
          </w:p>
        </w:tc>
      </w:tr>
      <w:tr w14:paraId="05DB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5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4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办公电脑</w:t>
            </w: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C805">
            <w:pPr>
              <w:jc w:val="cente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A969">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0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0CE0">
            <w:pPr>
              <w:jc w:val="center"/>
              <w:rPr>
                <w:rFonts w:hint="eastAsia" w:ascii="宋体" w:hAnsi="宋体" w:eastAsia="宋体" w:cs="宋体"/>
                <w:i w:val="0"/>
                <w:iCs w:val="0"/>
                <w:color w:val="000000"/>
                <w:sz w:val="24"/>
                <w:szCs w:val="24"/>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BE9B">
            <w:pPr>
              <w:jc w:val="center"/>
              <w:rPr>
                <w:rFonts w:hint="eastAsia" w:ascii="宋体" w:hAnsi="宋体" w:eastAsia="宋体" w:cs="宋体"/>
                <w:i w:val="0"/>
                <w:iCs w:val="0"/>
                <w:color w:val="000000"/>
                <w:sz w:val="24"/>
                <w:szCs w:val="24"/>
                <w:u w:val="none"/>
              </w:rPr>
            </w:pPr>
          </w:p>
        </w:tc>
      </w:tr>
      <w:tr w14:paraId="5A53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8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7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录音笔</w:t>
            </w: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9735">
            <w:pPr>
              <w:jc w:val="cente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3142">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E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BA6B">
            <w:pPr>
              <w:jc w:val="center"/>
              <w:rPr>
                <w:rFonts w:hint="eastAsia" w:ascii="宋体" w:hAnsi="宋体" w:eastAsia="宋体" w:cs="宋体"/>
                <w:i w:val="0"/>
                <w:iCs w:val="0"/>
                <w:color w:val="000000"/>
                <w:sz w:val="24"/>
                <w:szCs w:val="24"/>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4C3F">
            <w:pPr>
              <w:jc w:val="center"/>
              <w:rPr>
                <w:rFonts w:hint="eastAsia" w:ascii="宋体" w:hAnsi="宋体" w:eastAsia="宋体" w:cs="宋体"/>
                <w:i w:val="0"/>
                <w:iCs w:val="0"/>
                <w:color w:val="000000"/>
                <w:sz w:val="24"/>
                <w:szCs w:val="24"/>
                <w:u w:val="none"/>
              </w:rPr>
            </w:pPr>
          </w:p>
        </w:tc>
      </w:tr>
      <w:tr w14:paraId="44E21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CA15">
            <w:pPr>
              <w:jc w:val="center"/>
              <w:rPr>
                <w:rFonts w:hint="eastAsia" w:ascii="宋体" w:hAnsi="宋体" w:eastAsia="宋体" w:cs="宋体"/>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B7FA">
            <w:pPr>
              <w:jc w:val="center"/>
              <w:rPr>
                <w:rFonts w:hint="eastAsia" w:ascii="宋体" w:hAnsi="宋体" w:eastAsia="宋体" w:cs="宋体"/>
                <w:i w:val="0"/>
                <w:iCs w:val="0"/>
                <w:color w:val="000000"/>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5A7E">
            <w:pPr>
              <w:jc w:val="cente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24AE">
            <w:pPr>
              <w:jc w:val="cente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54F3">
            <w:pPr>
              <w:jc w:val="center"/>
              <w:rPr>
                <w:rFonts w:hint="eastAsia" w:ascii="宋体" w:hAnsi="宋体" w:eastAsia="宋体" w:cs="宋体"/>
                <w:i w:val="0"/>
                <w:iCs w:val="0"/>
                <w:color w:val="000000"/>
                <w:sz w:val="24"/>
                <w:szCs w:val="24"/>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47AC">
            <w:pPr>
              <w:jc w:val="center"/>
              <w:rPr>
                <w:rFonts w:hint="eastAsia" w:ascii="宋体" w:hAnsi="宋体" w:eastAsia="宋体" w:cs="宋体"/>
                <w:i w:val="0"/>
                <w:iCs w:val="0"/>
                <w:color w:val="000000"/>
                <w:sz w:val="24"/>
                <w:szCs w:val="24"/>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579C">
            <w:pPr>
              <w:jc w:val="center"/>
              <w:rPr>
                <w:rFonts w:hint="eastAsia" w:ascii="宋体" w:hAnsi="宋体" w:eastAsia="宋体" w:cs="宋体"/>
                <w:i w:val="0"/>
                <w:iCs w:val="0"/>
                <w:color w:val="000000"/>
                <w:sz w:val="24"/>
                <w:szCs w:val="24"/>
                <w:u w:val="none"/>
              </w:rPr>
            </w:pPr>
          </w:p>
        </w:tc>
      </w:tr>
      <w:tr w14:paraId="4376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D759">
            <w:pPr>
              <w:jc w:val="center"/>
              <w:rPr>
                <w:rFonts w:hint="eastAsia" w:ascii="宋体" w:hAnsi="宋体" w:eastAsia="宋体" w:cs="宋体"/>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A42A">
            <w:pPr>
              <w:jc w:val="center"/>
              <w:rPr>
                <w:rFonts w:hint="eastAsia" w:ascii="宋体" w:hAnsi="宋体" w:eastAsia="宋体" w:cs="宋体"/>
                <w:i w:val="0"/>
                <w:iCs w:val="0"/>
                <w:color w:val="000000"/>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7723">
            <w:pPr>
              <w:jc w:val="cente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3A77">
            <w:pPr>
              <w:jc w:val="cente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B433">
            <w:pPr>
              <w:jc w:val="center"/>
              <w:rPr>
                <w:rFonts w:hint="eastAsia" w:ascii="宋体" w:hAnsi="宋体" w:eastAsia="宋体" w:cs="宋体"/>
                <w:i w:val="0"/>
                <w:iCs w:val="0"/>
                <w:color w:val="000000"/>
                <w:sz w:val="24"/>
                <w:szCs w:val="24"/>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0F3F">
            <w:pPr>
              <w:jc w:val="center"/>
              <w:rPr>
                <w:rFonts w:hint="eastAsia" w:ascii="宋体" w:hAnsi="宋体" w:eastAsia="宋体" w:cs="宋体"/>
                <w:i w:val="0"/>
                <w:iCs w:val="0"/>
                <w:color w:val="000000"/>
                <w:sz w:val="24"/>
                <w:szCs w:val="24"/>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D6A1">
            <w:pPr>
              <w:jc w:val="center"/>
              <w:rPr>
                <w:rFonts w:hint="eastAsia" w:ascii="宋体" w:hAnsi="宋体" w:eastAsia="宋体" w:cs="宋体"/>
                <w:i w:val="0"/>
                <w:iCs w:val="0"/>
                <w:color w:val="000000"/>
                <w:sz w:val="24"/>
                <w:szCs w:val="24"/>
                <w:u w:val="none"/>
              </w:rPr>
            </w:pPr>
          </w:p>
        </w:tc>
      </w:tr>
      <w:tr w14:paraId="5222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87B9">
            <w:pPr>
              <w:jc w:val="center"/>
              <w:rPr>
                <w:rFonts w:hint="eastAsia" w:ascii="宋体" w:hAnsi="宋体" w:eastAsia="宋体" w:cs="宋体"/>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7508">
            <w:pPr>
              <w:jc w:val="center"/>
              <w:rPr>
                <w:rFonts w:hint="eastAsia" w:ascii="宋体" w:hAnsi="宋体" w:eastAsia="宋体" w:cs="宋体"/>
                <w:i w:val="0"/>
                <w:iCs w:val="0"/>
                <w:color w:val="000000"/>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8DCF">
            <w:pPr>
              <w:jc w:val="cente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5D6B">
            <w:pPr>
              <w:jc w:val="cente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01B8">
            <w:pPr>
              <w:jc w:val="center"/>
              <w:rPr>
                <w:rFonts w:hint="eastAsia" w:ascii="宋体" w:hAnsi="宋体" w:eastAsia="宋体" w:cs="宋体"/>
                <w:i w:val="0"/>
                <w:iCs w:val="0"/>
                <w:color w:val="000000"/>
                <w:sz w:val="24"/>
                <w:szCs w:val="24"/>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3003">
            <w:pPr>
              <w:jc w:val="center"/>
              <w:rPr>
                <w:rFonts w:hint="eastAsia" w:ascii="宋体" w:hAnsi="宋体" w:eastAsia="宋体" w:cs="宋体"/>
                <w:i w:val="0"/>
                <w:iCs w:val="0"/>
                <w:color w:val="000000"/>
                <w:sz w:val="24"/>
                <w:szCs w:val="24"/>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8F69">
            <w:pPr>
              <w:jc w:val="center"/>
              <w:rPr>
                <w:rFonts w:hint="eastAsia" w:ascii="宋体" w:hAnsi="宋体" w:eastAsia="宋体" w:cs="宋体"/>
                <w:i w:val="0"/>
                <w:iCs w:val="0"/>
                <w:color w:val="000000"/>
                <w:sz w:val="24"/>
                <w:szCs w:val="24"/>
                <w:u w:val="none"/>
              </w:rPr>
            </w:pPr>
          </w:p>
        </w:tc>
      </w:tr>
      <w:tr w14:paraId="7FFA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E752">
            <w:pPr>
              <w:jc w:val="center"/>
              <w:rPr>
                <w:rFonts w:hint="eastAsia" w:ascii="宋体" w:hAnsi="宋体" w:eastAsia="宋体" w:cs="宋体"/>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76BA">
            <w:pPr>
              <w:jc w:val="center"/>
              <w:rPr>
                <w:rFonts w:hint="eastAsia" w:ascii="宋体" w:hAnsi="宋体" w:eastAsia="宋体" w:cs="宋体"/>
                <w:i w:val="0"/>
                <w:iCs w:val="0"/>
                <w:color w:val="000000"/>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B5B2">
            <w:pPr>
              <w:jc w:val="center"/>
              <w:rPr>
                <w:rFonts w:hint="eastAsia" w:ascii="宋体" w:hAnsi="宋体" w:eastAsia="宋体" w:cs="宋体"/>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97A4">
            <w:pPr>
              <w:jc w:val="cente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28FF">
            <w:pPr>
              <w:jc w:val="center"/>
              <w:rPr>
                <w:rFonts w:hint="eastAsia" w:ascii="宋体" w:hAnsi="宋体" w:eastAsia="宋体" w:cs="宋体"/>
                <w:i w:val="0"/>
                <w:iCs w:val="0"/>
                <w:color w:val="000000"/>
                <w:sz w:val="24"/>
                <w:szCs w:val="24"/>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4D56">
            <w:pPr>
              <w:jc w:val="center"/>
              <w:rPr>
                <w:rFonts w:hint="eastAsia" w:ascii="宋体" w:hAnsi="宋体" w:eastAsia="宋体" w:cs="宋体"/>
                <w:i w:val="0"/>
                <w:iCs w:val="0"/>
                <w:color w:val="000000"/>
                <w:sz w:val="24"/>
                <w:szCs w:val="24"/>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2E9D">
            <w:pPr>
              <w:jc w:val="center"/>
              <w:rPr>
                <w:rFonts w:hint="eastAsia" w:ascii="宋体" w:hAnsi="宋体" w:eastAsia="宋体" w:cs="宋体"/>
                <w:i w:val="0"/>
                <w:iCs w:val="0"/>
                <w:color w:val="000000"/>
                <w:sz w:val="24"/>
                <w:szCs w:val="24"/>
                <w:u w:val="none"/>
              </w:rPr>
            </w:pPr>
          </w:p>
        </w:tc>
      </w:tr>
      <w:tr w14:paraId="728D2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9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5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0803">
            <w:pPr>
              <w:jc w:val="center"/>
              <w:rPr>
                <w:rFonts w:hint="eastAsia" w:ascii="宋体" w:hAnsi="宋体" w:eastAsia="宋体" w:cs="宋体"/>
                <w:i w:val="0"/>
                <w:iCs w:val="0"/>
                <w:color w:val="000000"/>
                <w:sz w:val="24"/>
                <w:szCs w:val="24"/>
                <w:u w:val="none"/>
              </w:rPr>
            </w:pPr>
          </w:p>
        </w:tc>
      </w:tr>
    </w:tbl>
    <w:p w14:paraId="3D8A4F00">
      <w:pPr>
        <w:pStyle w:val="2"/>
        <w:ind w:left="0" w:leftChars="0" w:firstLine="0" w:firstLineChars="0"/>
        <w:rPr>
          <w:rFonts w:hint="eastAsia"/>
        </w:rPr>
      </w:pPr>
    </w:p>
    <w:p w14:paraId="292E15C7">
      <w:pPr>
        <w:pStyle w:val="2"/>
        <w:ind w:left="0" w:leftChars="0" w:firstLine="0" w:firstLineChars="0"/>
        <w:rPr>
          <w:rFonts w:hint="eastAsia"/>
        </w:rPr>
      </w:pPr>
    </w:p>
    <w:p w14:paraId="158636D3">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E40474B">
      <w:pPr>
        <w:pStyle w:val="2"/>
        <w:rPr>
          <w:rFonts w:hint="eastAsia"/>
        </w:rPr>
      </w:pPr>
    </w:p>
    <w:p w14:paraId="790A54C8">
      <w:pPr>
        <w:pStyle w:val="2"/>
        <w:ind w:firstLine="3097" w:firstLineChars="1475"/>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702341EE">
      <w:pPr>
        <w:spacing w:line="360" w:lineRule="auto"/>
        <w:ind w:firstLine="3561" w:firstLineChars="1696"/>
        <w:rPr>
          <w:rFonts w:ascii="宋体" w:cs="宋体"/>
          <w:color w:val="auto"/>
          <w:szCs w:val="21"/>
          <w:highlight w:val="none"/>
        </w:rPr>
      </w:pPr>
    </w:p>
    <w:p w14:paraId="438EBFE7">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2578D35F">
      <w:pPr>
        <w:spacing w:line="360" w:lineRule="auto"/>
        <w:ind w:firstLine="3570" w:firstLineChars="1700"/>
        <w:rPr>
          <w:rFonts w:ascii="宋体" w:cs="宋体"/>
          <w:color w:val="auto"/>
          <w:szCs w:val="21"/>
          <w:highlight w:val="none"/>
        </w:rPr>
      </w:pPr>
    </w:p>
    <w:p w14:paraId="1D3BA441">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55CF75A5">
      <w:pPr>
        <w:pStyle w:val="2"/>
        <w:rPr>
          <w:rFonts w:hint="default"/>
          <w:lang w:val="en-US" w:eastAsia="zh-CN"/>
        </w:rPr>
      </w:pPr>
    </w:p>
    <w:p w14:paraId="21C24A97">
      <w:pPr>
        <w:numPr>
          <w:ilvl w:val="0"/>
          <w:numId w:val="0"/>
        </w:numPr>
        <w:ind w:firstLine="643" w:firstLineChars="200"/>
        <w:rPr>
          <w:rFonts w:hint="eastAsia"/>
          <w:b/>
          <w:bCs/>
          <w:sz w:val="32"/>
          <w:szCs w:val="32"/>
          <w:vertAlign w:val="baseline"/>
          <w:lang w:val="en-US" w:eastAsia="zh-CN"/>
        </w:rPr>
      </w:pPr>
    </w:p>
    <w:sectPr>
      <w:footerReference r:id="rId4" w:type="default"/>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927AB">
    <w:pPr>
      <w:pStyle w:val="12"/>
      <w:jc w:val="center"/>
    </w:pPr>
    <w:r>
      <w:fldChar w:fldCharType="begin"/>
    </w:r>
    <w:r>
      <w:instrText xml:space="preserve"> PAGE   \* MERGEFORMAT </w:instrText>
    </w:r>
    <w:r>
      <w:fldChar w:fldCharType="separate"/>
    </w:r>
    <w:r>
      <w:rPr>
        <w:lang w:val="zh-CN"/>
      </w:rPr>
      <w:t>1</w:t>
    </w:r>
    <w:r>
      <w:rPr>
        <w:lang w:val="zh-CN"/>
      </w:rPr>
      <w:fldChar w:fldCharType="end"/>
    </w:r>
  </w:p>
  <w:p w14:paraId="737CC7E7">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C58D5">
    <w:pPr>
      <w:tabs>
        <w:tab w:val="center" w:pos="4819"/>
      </w:tabs>
      <w:rPr>
        <w:rFonts w:hint="eastAsia" w:ascii="Times New Roman" w:hAnsi="Times New Roman" w:eastAsia="宋体" w:cs="Times New Roman"/>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jZlMTE2MGVkOWY1ZjMwNDkxYTg1M2FlMWYzM2YifQ=="/>
  </w:docVars>
  <w:rsids>
    <w:rsidRoot w:val="00000000"/>
    <w:rsid w:val="06AF2555"/>
    <w:rsid w:val="075361E1"/>
    <w:rsid w:val="08D37E14"/>
    <w:rsid w:val="106A26BB"/>
    <w:rsid w:val="128411BB"/>
    <w:rsid w:val="14B217F5"/>
    <w:rsid w:val="199F3CF1"/>
    <w:rsid w:val="19EB7F67"/>
    <w:rsid w:val="1AAD0A2A"/>
    <w:rsid w:val="1B6F164B"/>
    <w:rsid w:val="20F95F9B"/>
    <w:rsid w:val="21876A79"/>
    <w:rsid w:val="236577EE"/>
    <w:rsid w:val="25500230"/>
    <w:rsid w:val="26737BC3"/>
    <w:rsid w:val="39602867"/>
    <w:rsid w:val="3D730C6A"/>
    <w:rsid w:val="3D7647F4"/>
    <w:rsid w:val="41B340F9"/>
    <w:rsid w:val="4A9C5168"/>
    <w:rsid w:val="4C3A0034"/>
    <w:rsid w:val="4C8F22BF"/>
    <w:rsid w:val="555D68BB"/>
    <w:rsid w:val="568B5FBF"/>
    <w:rsid w:val="573F1A30"/>
    <w:rsid w:val="57710525"/>
    <w:rsid w:val="5A545DFD"/>
    <w:rsid w:val="62455DE0"/>
    <w:rsid w:val="63174F7A"/>
    <w:rsid w:val="67A223A1"/>
    <w:rsid w:val="688B1BF3"/>
    <w:rsid w:val="68EE4742"/>
    <w:rsid w:val="6B375D75"/>
    <w:rsid w:val="6C6241DE"/>
    <w:rsid w:val="6C6C7B47"/>
    <w:rsid w:val="6C7B4F81"/>
    <w:rsid w:val="6E10335C"/>
    <w:rsid w:val="6FF338DE"/>
    <w:rsid w:val="700C17BB"/>
    <w:rsid w:val="707C5D22"/>
    <w:rsid w:val="70D25720"/>
    <w:rsid w:val="71B21CBB"/>
    <w:rsid w:val="78707A05"/>
    <w:rsid w:val="789A49E6"/>
    <w:rsid w:val="7E1E5548"/>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jc w:val="left"/>
      <w:outlineLvl w:val="1"/>
    </w:pPr>
    <w:rPr>
      <w:rFonts w:hint="eastAsia" w:ascii="宋体" w:hAnsi="宋体"/>
      <w:kern w:val="0"/>
      <w:sz w:val="24"/>
    </w:rPr>
  </w:style>
  <w:style w:type="paragraph" w:styleId="7">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模板普通正文"/>
    <w:basedOn w:val="3"/>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paragraph" w:styleId="3">
    <w:name w:val="Body Text Indent"/>
    <w:basedOn w:val="1"/>
    <w:next w:val="4"/>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4">
    <w:name w:val="envelope return"/>
    <w:basedOn w:val="1"/>
    <w:unhideWhenUsed/>
    <w:qFormat/>
    <w:uiPriority w:val="99"/>
    <w:pPr>
      <w:snapToGrid w:val="0"/>
    </w:pPr>
    <w:rPr>
      <w:rFonts w:ascii="Arial" w:hAnsi="Arial"/>
    </w:rPr>
  </w:style>
  <w:style w:type="paragraph" w:styleId="8">
    <w:name w:val="annotation text"/>
    <w:basedOn w:val="1"/>
    <w:link w:val="52"/>
    <w:unhideWhenUsed/>
    <w:qFormat/>
    <w:uiPriority w:val="99"/>
    <w:pPr>
      <w:jc w:val="left"/>
    </w:pPr>
    <w:rPr>
      <w:rFonts w:ascii="等线" w:hAnsi="等线" w:eastAsia="等线"/>
      <w:szCs w:val="22"/>
    </w:rPr>
  </w:style>
  <w:style w:type="paragraph" w:styleId="9">
    <w:name w:val="Body Text"/>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10">
    <w:name w:val="Plain Text"/>
    <w:basedOn w:val="1"/>
    <w:link w:val="56"/>
    <w:qFormat/>
    <w:uiPriority w:val="0"/>
    <w:rPr>
      <w:rFonts w:ascii="宋体" w:hAnsi="Courier New"/>
      <w:szCs w:val="20"/>
    </w:rPr>
  </w:style>
  <w:style w:type="paragraph" w:styleId="11">
    <w:name w:val="Balloon Text"/>
    <w:basedOn w:val="1"/>
    <w:link w:val="54"/>
    <w:qFormat/>
    <w:uiPriority w:val="0"/>
    <w:rPr>
      <w:sz w:val="18"/>
      <w:szCs w:val="18"/>
    </w:rPr>
  </w:style>
  <w:style w:type="paragraph" w:styleId="12">
    <w:name w:val="footer"/>
    <w:basedOn w:val="1"/>
    <w:link w:val="50"/>
    <w:qFormat/>
    <w:uiPriority w:val="99"/>
    <w:pPr>
      <w:tabs>
        <w:tab w:val="center" w:pos="4153"/>
        <w:tab w:val="right" w:pos="8306"/>
      </w:tabs>
      <w:snapToGrid w:val="0"/>
      <w:jc w:val="left"/>
    </w:pPr>
    <w:rPr>
      <w:sz w:val="18"/>
      <w:szCs w:val="18"/>
    </w:rPr>
  </w:style>
  <w:style w:type="paragraph" w:styleId="13">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style>
  <w:style w:type="character" w:styleId="19">
    <w:name w:val="FollowedHyperlink"/>
    <w:basedOn w:val="17"/>
    <w:qFormat/>
    <w:uiPriority w:val="0"/>
    <w:rPr>
      <w:color w:val="000000"/>
      <w:u w:val="none"/>
    </w:rPr>
  </w:style>
  <w:style w:type="character" w:styleId="20">
    <w:name w:val="Emphasis"/>
    <w:basedOn w:val="17"/>
    <w:qFormat/>
    <w:uiPriority w:val="0"/>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000000"/>
      <w:u w:val="none"/>
    </w:rPr>
  </w:style>
  <w:style w:type="character" w:styleId="26">
    <w:name w:val="HTML Code"/>
    <w:basedOn w:val="17"/>
    <w:qFormat/>
    <w:uiPriority w:val="0"/>
    <w:rPr>
      <w:rFonts w:hint="default" w:ascii="monospace" w:hAnsi="monospace" w:eastAsia="monospace" w:cs="monospace"/>
      <w:sz w:val="20"/>
    </w:rPr>
  </w:style>
  <w:style w:type="character" w:styleId="27">
    <w:name w:val="annotation reference"/>
    <w:unhideWhenUsed/>
    <w:qFormat/>
    <w:uiPriority w:val="99"/>
    <w:rPr>
      <w:sz w:val="21"/>
      <w:szCs w:val="21"/>
    </w:rPr>
  </w:style>
  <w:style w:type="character" w:styleId="28">
    <w:name w:val="HTML Cite"/>
    <w:basedOn w:val="17"/>
    <w:qFormat/>
    <w:uiPriority w:val="0"/>
  </w:style>
  <w:style w:type="character" w:styleId="29">
    <w:name w:val="HTML Keyboard"/>
    <w:basedOn w:val="17"/>
    <w:qFormat/>
    <w:uiPriority w:val="0"/>
    <w:rPr>
      <w:rFonts w:ascii="monospace" w:hAnsi="monospace" w:eastAsia="monospace" w:cs="monospace"/>
      <w:sz w:val="20"/>
    </w:rPr>
  </w:style>
  <w:style w:type="character" w:styleId="30">
    <w:name w:val="HTML Sample"/>
    <w:basedOn w:val="17"/>
    <w:qFormat/>
    <w:uiPriority w:val="0"/>
    <w:rPr>
      <w:rFonts w:hint="default" w:ascii="monospace" w:hAnsi="monospace" w:eastAsia="monospace" w:cs="monospace"/>
    </w:rPr>
  </w:style>
  <w:style w:type="character" w:customStyle="1" w:styleId="31">
    <w:name w:val="n-link3"/>
    <w:basedOn w:val="17"/>
    <w:qFormat/>
    <w:uiPriority w:val="0"/>
  </w:style>
  <w:style w:type="character" w:customStyle="1" w:styleId="32">
    <w:name w:val="n-link9"/>
    <w:basedOn w:val="17"/>
    <w:qFormat/>
    <w:uiPriority w:val="0"/>
  </w:style>
  <w:style w:type="character" w:customStyle="1" w:styleId="33">
    <w:name w:val="n-link5"/>
    <w:basedOn w:val="17"/>
    <w:qFormat/>
    <w:uiPriority w:val="0"/>
  </w:style>
  <w:style w:type="character" w:customStyle="1" w:styleId="34">
    <w:name w:val="n-link3h"/>
    <w:basedOn w:val="17"/>
    <w:qFormat/>
    <w:uiPriority w:val="0"/>
    <w:rPr>
      <w:color w:val="FFFFFF"/>
    </w:rPr>
  </w:style>
  <w:style w:type="character" w:customStyle="1" w:styleId="35">
    <w:name w:val="n-link1h"/>
    <w:basedOn w:val="17"/>
    <w:qFormat/>
    <w:uiPriority w:val="0"/>
    <w:rPr>
      <w:color w:val="FFFFFF"/>
    </w:rPr>
  </w:style>
  <w:style w:type="character" w:customStyle="1" w:styleId="36">
    <w:name w:val="n-link9h"/>
    <w:basedOn w:val="17"/>
    <w:qFormat/>
    <w:uiPriority w:val="0"/>
    <w:rPr>
      <w:color w:val="FFFFFF"/>
    </w:rPr>
  </w:style>
  <w:style w:type="character" w:customStyle="1" w:styleId="37">
    <w:name w:val="n-link6h"/>
    <w:basedOn w:val="17"/>
    <w:qFormat/>
    <w:uiPriority w:val="0"/>
    <w:rPr>
      <w:color w:val="FFFFFF"/>
    </w:rPr>
  </w:style>
  <w:style w:type="character" w:customStyle="1" w:styleId="38">
    <w:name w:val="n-link7"/>
    <w:basedOn w:val="17"/>
    <w:qFormat/>
    <w:uiPriority w:val="0"/>
  </w:style>
  <w:style w:type="character" w:customStyle="1" w:styleId="39">
    <w:name w:val="n-link5h"/>
    <w:basedOn w:val="17"/>
    <w:qFormat/>
    <w:uiPriority w:val="0"/>
    <w:rPr>
      <w:color w:val="FFFFFF"/>
    </w:rPr>
  </w:style>
  <w:style w:type="character" w:customStyle="1" w:styleId="40">
    <w:name w:val="n-link2"/>
    <w:basedOn w:val="17"/>
    <w:qFormat/>
    <w:uiPriority w:val="0"/>
  </w:style>
  <w:style w:type="character" w:customStyle="1" w:styleId="41">
    <w:name w:val="n-link4h"/>
    <w:basedOn w:val="17"/>
    <w:qFormat/>
    <w:uiPriority w:val="0"/>
    <w:rPr>
      <w:color w:val="FFFFFF"/>
    </w:rPr>
  </w:style>
  <w:style w:type="character" w:customStyle="1" w:styleId="42">
    <w:name w:val="n-link8h"/>
    <w:basedOn w:val="17"/>
    <w:qFormat/>
    <w:uiPriority w:val="0"/>
    <w:rPr>
      <w:color w:val="FFFFFF"/>
    </w:rPr>
  </w:style>
  <w:style w:type="character" w:customStyle="1" w:styleId="43">
    <w:name w:val="n-link6"/>
    <w:basedOn w:val="17"/>
    <w:qFormat/>
    <w:uiPriority w:val="0"/>
  </w:style>
  <w:style w:type="character" w:customStyle="1" w:styleId="44">
    <w:name w:val="n-link8"/>
    <w:basedOn w:val="17"/>
    <w:qFormat/>
    <w:uiPriority w:val="0"/>
  </w:style>
  <w:style w:type="character" w:customStyle="1" w:styleId="45">
    <w:name w:val="n-link4"/>
    <w:basedOn w:val="17"/>
    <w:qFormat/>
    <w:uiPriority w:val="0"/>
  </w:style>
  <w:style w:type="character" w:customStyle="1" w:styleId="46">
    <w:name w:val="n-link1"/>
    <w:basedOn w:val="17"/>
    <w:qFormat/>
    <w:uiPriority w:val="0"/>
  </w:style>
  <w:style w:type="character" w:customStyle="1" w:styleId="47">
    <w:name w:val="n-link7h"/>
    <w:basedOn w:val="17"/>
    <w:qFormat/>
    <w:uiPriority w:val="0"/>
    <w:rPr>
      <w:color w:val="FFFFFF"/>
    </w:rPr>
  </w:style>
  <w:style w:type="character" w:customStyle="1" w:styleId="48">
    <w:name w:val="n-link2h"/>
    <w:basedOn w:val="17"/>
    <w:qFormat/>
    <w:uiPriority w:val="0"/>
    <w:rPr>
      <w:color w:val="FFFFFF"/>
    </w:rPr>
  </w:style>
  <w:style w:type="character" w:customStyle="1" w:styleId="49">
    <w:name w:val="页眉 字符"/>
    <w:basedOn w:val="17"/>
    <w:link w:val="13"/>
    <w:qFormat/>
    <w:uiPriority w:val="0"/>
    <w:rPr>
      <w:rFonts w:ascii="Calibri" w:hAnsi="Calibri"/>
      <w:kern w:val="2"/>
      <w:sz w:val="18"/>
      <w:szCs w:val="18"/>
    </w:rPr>
  </w:style>
  <w:style w:type="character" w:customStyle="1" w:styleId="50">
    <w:name w:val="页脚 字符"/>
    <w:basedOn w:val="17"/>
    <w:link w:val="12"/>
    <w:qFormat/>
    <w:uiPriority w:val="99"/>
    <w:rPr>
      <w:rFonts w:ascii="Calibri" w:hAnsi="Calibri"/>
      <w:kern w:val="2"/>
      <w:sz w:val="18"/>
      <w:szCs w:val="18"/>
    </w:rPr>
  </w:style>
  <w:style w:type="character" w:customStyle="1" w:styleId="51">
    <w:name w:val="标题 1 字符"/>
    <w:basedOn w:val="17"/>
    <w:link w:val="5"/>
    <w:qFormat/>
    <w:uiPriority w:val="0"/>
    <w:rPr>
      <w:rFonts w:ascii="Calibri" w:hAnsi="Calibri"/>
      <w:b/>
      <w:bCs/>
      <w:kern w:val="44"/>
      <w:sz w:val="44"/>
      <w:szCs w:val="44"/>
    </w:rPr>
  </w:style>
  <w:style w:type="character" w:customStyle="1" w:styleId="52">
    <w:name w:val="批注文字 字符"/>
    <w:basedOn w:val="17"/>
    <w:link w:val="8"/>
    <w:qFormat/>
    <w:uiPriority w:val="99"/>
    <w:rPr>
      <w:rFonts w:ascii="等线" w:hAnsi="等线" w:eastAsia="等线"/>
      <w:kern w:val="2"/>
      <w:sz w:val="21"/>
      <w:szCs w:val="22"/>
    </w:rPr>
  </w:style>
  <w:style w:type="character" w:customStyle="1" w:styleId="53">
    <w:name w:val="批注文字 Char1"/>
    <w:basedOn w:val="17"/>
    <w:qFormat/>
    <w:uiPriority w:val="0"/>
    <w:rPr>
      <w:rFonts w:ascii="Calibri" w:hAnsi="Calibri"/>
      <w:kern w:val="2"/>
      <w:sz w:val="21"/>
      <w:szCs w:val="24"/>
    </w:rPr>
  </w:style>
  <w:style w:type="character" w:customStyle="1" w:styleId="54">
    <w:name w:val="批注框文本 字符"/>
    <w:basedOn w:val="17"/>
    <w:link w:val="11"/>
    <w:qFormat/>
    <w:uiPriority w:val="0"/>
    <w:rPr>
      <w:rFonts w:ascii="Calibri" w:hAnsi="Calibri"/>
      <w:kern w:val="2"/>
      <w:sz w:val="18"/>
      <w:szCs w:val="18"/>
    </w:rPr>
  </w:style>
  <w:style w:type="paragraph" w:customStyle="1" w:styleId="55">
    <w:name w:val="修订1"/>
    <w:hidden/>
    <w:unhideWhenUsed/>
    <w:qFormat/>
    <w:uiPriority w:val="99"/>
    <w:rPr>
      <w:rFonts w:ascii="Calibri" w:hAnsi="Calibri" w:eastAsia="宋体" w:cs="Times New Roman"/>
      <w:kern w:val="2"/>
      <w:sz w:val="21"/>
      <w:szCs w:val="24"/>
      <w:lang w:val="en-US" w:eastAsia="zh-CN" w:bidi="ar-SA"/>
    </w:rPr>
  </w:style>
  <w:style w:type="character" w:customStyle="1" w:styleId="56">
    <w:name w:val="纯文本 字符"/>
    <w:link w:val="10"/>
    <w:qFormat/>
    <w:uiPriority w:val="0"/>
    <w:rPr>
      <w:rFonts w:ascii="宋体" w:hAnsi="Courier New"/>
      <w:kern w:val="2"/>
      <w:sz w:val="21"/>
    </w:rPr>
  </w:style>
  <w:style w:type="character" w:customStyle="1" w:styleId="57">
    <w:name w:val="纯文本 Char1"/>
    <w:basedOn w:val="17"/>
    <w:qFormat/>
    <w:uiPriority w:val="0"/>
    <w:rPr>
      <w:rFonts w:ascii="宋体" w:hAnsi="Courier New" w:cs="Courier New"/>
      <w:kern w:val="2"/>
      <w:sz w:val="21"/>
      <w:szCs w:val="21"/>
    </w:rPr>
  </w:style>
  <w:style w:type="paragraph" w:customStyle="1" w:styleId="5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0">
    <w:name w:val="font81"/>
    <w:basedOn w:val="17"/>
    <w:qFormat/>
    <w:uiPriority w:val="0"/>
    <w:rPr>
      <w:rFonts w:hint="default" w:ascii="Times New Roman" w:hAnsi="Times New Roman" w:cs="Times New Roman"/>
      <w:color w:val="000000"/>
      <w:sz w:val="20"/>
      <w:szCs w:val="20"/>
      <w:u w:val="none"/>
    </w:rPr>
  </w:style>
  <w:style w:type="character" w:customStyle="1" w:styleId="61">
    <w:name w:val="font41"/>
    <w:basedOn w:val="17"/>
    <w:qFormat/>
    <w:uiPriority w:val="0"/>
    <w:rPr>
      <w:rFonts w:hint="eastAsia" w:ascii="宋体" w:hAnsi="宋体" w:eastAsia="宋体" w:cs="宋体"/>
      <w:color w:val="000000"/>
      <w:sz w:val="20"/>
      <w:szCs w:val="20"/>
      <w:u w:val="none"/>
    </w:rPr>
  </w:style>
  <w:style w:type="paragraph" w:customStyle="1" w:styleId="62">
    <w:name w:val="正文 New"/>
    <w:basedOn w:val="1"/>
    <w:unhideWhenUsed/>
    <w:qFormat/>
    <w:uiPriority w:val="0"/>
    <w:pPr>
      <w:spacing w:before="100" w:beforeLines="0" w:beforeAutospacing="1" w:after="100" w:afterLines="0" w:afterAutospacing="1" w:line="440" w:lineRule="exact"/>
      <w:ind w:left="357" w:hanging="357"/>
    </w:pPr>
    <w:rPr>
      <w:rFonts w:hint="default"/>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1679</Words>
  <Characters>1915</Characters>
  <Lines>74</Lines>
  <Paragraphs>21</Paragraphs>
  <TotalTime>12</TotalTime>
  <ScaleCrop>false</ScaleCrop>
  <LinksUpToDate>false</LinksUpToDate>
  <CharactersWithSpaces>2092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2023-09-11T10:27:00Z</cp:lastPrinted>
  <dcterms:modified xsi:type="dcterms:W3CDTF">2024-10-18T03:34:05Z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56E060ADF05D4735BFAF515ED82B78AD_13</vt:lpwstr>
  </property>
</Properties>
</file>